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80F08E" w14:textId="1D40EFF3" w:rsidR="00905FB7" w:rsidRPr="00D475A1" w:rsidRDefault="00905FB7" w:rsidP="00D475A1">
      <w:pPr>
        <w:jc w:val="center"/>
        <w:rPr>
          <w:b/>
          <w:bCs/>
          <w:sz w:val="32"/>
          <w:szCs w:val="32"/>
        </w:rPr>
      </w:pPr>
      <w:bookmarkStart w:id="0" w:name="_Hlk210719972"/>
      <w:r w:rsidRPr="00D475A1">
        <w:rPr>
          <w:b/>
          <w:bCs/>
          <w:sz w:val="32"/>
          <w:szCs w:val="32"/>
        </w:rPr>
        <w:t>ESTUDO TÉCNICO PRELIMINAR (ETP)</w:t>
      </w:r>
    </w:p>
    <w:p w14:paraId="5A530998" w14:textId="77777777" w:rsidR="00905FB7" w:rsidRPr="001C20DA" w:rsidRDefault="00905FB7" w:rsidP="00905FB7">
      <w:pPr>
        <w:jc w:val="both"/>
        <w:rPr>
          <w:b/>
          <w:bCs/>
        </w:rPr>
      </w:pPr>
    </w:p>
    <w:p w14:paraId="7EEC5326" w14:textId="7464C8F3" w:rsidR="00066B88" w:rsidRPr="001C20DA" w:rsidRDefault="00066B88" w:rsidP="004A4A98">
      <w:pPr>
        <w:shd w:val="clear" w:color="auto" w:fill="C6D9F1" w:themeFill="text2" w:themeFillTint="33"/>
        <w:jc w:val="both"/>
        <w:rPr>
          <w:b/>
          <w:bCs/>
        </w:rPr>
      </w:pPr>
      <w:r w:rsidRPr="001C20DA">
        <w:rPr>
          <w:b/>
          <w:bCs/>
        </w:rPr>
        <w:t>I - Informações Gerais</w:t>
      </w:r>
    </w:p>
    <w:p w14:paraId="373E5B9F" w14:textId="0A992ED3" w:rsidR="00905FB7" w:rsidRPr="001C20DA" w:rsidRDefault="00066B88" w:rsidP="00905FB7">
      <w:pPr>
        <w:jc w:val="both"/>
        <w:rPr>
          <w:b/>
          <w:bCs/>
        </w:rPr>
      </w:pPr>
      <w:r w:rsidRPr="001C20DA">
        <w:rPr>
          <w:b/>
          <w:bCs/>
        </w:rPr>
        <w:t>1. Processo Administrativo:</w:t>
      </w:r>
      <w:r w:rsidR="00905FB7" w:rsidRPr="001C20DA">
        <w:rPr>
          <w:b/>
          <w:bCs/>
        </w:rPr>
        <w:t xml:space="preserve"> </w:t>
      </w:r>
      <w:r w:rsidR="00905FB7" w:rsidRPr="001C20DA">
        <w:t xml:space="preserve">Processo nº </w:t>
      </w:r>
      <w:r w:rsidR="00D475A1">
        <w:rPr>
          <w:b/>
          <w:bCs/>
          <w:color w:val="FF0000"/>
        </w:rPr>
        <w:softHyphen/>
      </w:r>
      <w:r w:rsidR="00D475A1">
        <w:rPr>
          <w:b/>
          <w:bCs/>
          <w:color w:val="FF0000"/>
        </w:rPr>
        <w:softHyphen/>
      </w:r>
      <w:r w:rsidR="00D475A1">
        <w:rPr>
          <w:b/>
          <w:bCs/>
          <w:color w:val="FF0000"/>
        </w:rPr>
        <w:softHyphen/>
      </w:r>
      <w:r w:rsidR="00D475A1">
        <w:rPr>
          <w:b/>
          <w:bCs/>
          <w:color w:val="FF0000"/>
        </w:rPr>
        <w:softHyphen/>
      </w:r>
      <w:r w:rsidR="00D475A1" w:rsidRPr="00D475A1">
        <w:rPr>
          <w:b/>
          <w:bCs/>
        </w:rPr>
        <w:t>______</w:t>
      </w:r>
      <w:r w:rsidR="00905FB7" w:rsidRPr="00D475A1">
        <w:rPr>
          <w:b/>
          <w:bCs/>
        </w:rPr>
        <w:t>/</w:t>
      </w:r>
      <w:r w:rsidR="00905FB7" w:rsidRPr="00D475A1">
        <w:t>2025</w:t>
      </w:r>
    </w:p>
    <w:p w14:paraId="5BB75247" w14:textId="6EF25B74" w:rsidR="00066B88" w:rsidRPr="001C20DA" w:rsidRDefault="00066B88" w:rsidP="00905FB7">
      <w:pPr>
        <w:jc w:val="both"/>
        <w:rPr>
          <w:b/>
          <w:bCs/>
        </w:rPr>
      </w:pPr>
      <w:r w:rsidRPr="001C20DA">
        <w:rPr>
          <w:b/>
          <w:bCs/>
        </w:rPr>
        <w:t xml:space="preserve">2. Setor Requisitante: </w:t>
      </w:r>
      <w:r w:rsidRPr="001C20DA">
        <w:t xml:space="preserve">Secretaria de </w:t>
      </w:r>
      <w:r w:rsidR="00EB1D36">
        <w:t>Política Habitacional</w:t>
      </w:r>
    </w:p>
    <w:p w14:paraId="1E8C2379" w14:textId="77777777" w:rsidR="0000492D" w:rsidRDefault="00066B88" w:rsidP="00905FB7">
      <w:pPr>
        <w:jc w:val="both"/>
        <w:rPr>
          <w:b/>
          <w:bCs/>
        </w:rPr>
      </w:pPr>
      <w:r w:rsidRPr="001C20DA">
        <w:rPr>
          <w:b/>
          <w:bCs/>
        </w:rPr>
        <w:t>3. Equipe de Planejamento da Contratação:</w:t>
      </w:r>
      <w:r w:rsidR="00B751E7">
        <w:rPr>
          <w:b/>
          <w:bCs/>
        </w:rPr>
        <w:t xml:space="preserve"> </w:t>
      </w:r>
      <w:bookmarkStart w:id="1" w:name="_Hlk212557088"/>
    </w:p>
    <w:p w14:paraId="1CAFB7BE" w14:textId="77777777" w:rsidR="0000492D" w:rsidRPr="0000492D" w:rsidRDefault="0000492D" w:rsidP="00905FB7">
      <w:pPr>
        <w:jc w:val="both"/>
      </w:pPr>
    </w:p>
    <w:p w14:paraId="32CD20B5" w14:textId="77777777" w:rsidR="0000492D" w:rsidRPr="0000492D" w:rsidRDefault="0000492D" w:rsidP="00905FB7">
      <w:pPr>
        <w:jc w:val="both"/>
      </w:pPr>
      <w:r w:rsidRPr="0000492D">
        <w:t xml:space="preserve">Secretário Municipal de Política Habitacional: </w:t>
      </w:r>
      <w:r w:rsidR="00EB1D36" w:rsidRPr="0000492D">
        <w:t>WAGNER TOMA</w:t>
      </w:r>
      <w:r w:rsidR="001747B1" w:rsidRPr="0000492D">
        <w:t xml:space="preserve"> (</w:t>
      </w:r>
      <w:bookmarkStart w:id="2" w:name="_Hlk214267048"/>
      <w:r w:rsidR="001747B1" w:rsidRPr="0000492D">
        <w:t xml:space="preserve">Matricula </w:t>
      </w:r>
      <w:r w:rsidR="00EB1D36" w:rsidRPr="0000492D">
        <w:t>5037</w:t>
      </w:r>
      <w:bookmarkEnd w:id="2"/>
      <w:r w:rsidR="001747B1" w:rsidRPr="0000492D">
        <w:t>)</w:t>
      </w:r>
      <w:bookmarkStart w:id="3" w:name="_Hlk212556606"/>
    </w:p>
    <w:p w14:paraId="3DBC0DB5" w14:textId="3E90291A" w:rsidR="0000492D" w:rsidRPr="0000492D" w:rsidRDefault="0000492D" w:rsidP="00905FB7">
      <w:pPr>
        <w:jc w:val="both"/>
      </w:pPr>
      <w:r w:rsidRPr="0000492D">
        <w:t xml:space="preserve">Secretária Municipal de Ação Social: </w:t>
      </w:r>
      <w:r w:rsidR="00EB1D36" w:rsidRPr="0000492D">
        <w:rPr>
          <w:caps/>
        </w:rPr>
        <w:t>Rosiane Cristina Vieira Néia Storti</w:t>
      </w:r>
      <w:r w:rsidR="00EB1D36" w:rsidRPr="0000492D">
        <w:t xml:space="preserve"> </w:t>
      </w:r>
      <w:r w:rsidR="001747B1" w:rsidRPr="0000492D">
        <w:t>(Matricula 504</w:t>
      </w:r>
      <w:r w:rsidR="00EB1D36" w:rsidRPr="0000492D">
        <w:t>9</w:t>
      </w:r>
      <w:r w:rsidR="001747B1" w:rsidRPr="0000492D">
        <w:t>)</w:t>
      </w:r>
    </w:p>
    <w:p w14:paraId="72E6BA3C" w14:textId="641B971D" w:rsidR="00066B88" w:rsidRPr="0000492D" w:rsidRDefault="0000492D" w:rsidP="00905FB7">
      <w:pPr>
        <w:jc w:val="both"/>
      </w:pPr>
      <w:r w:rsidRPr="0000492D">
        <w:t xml:space="preserve">Secretária Municipal de Obras: </w:t>
      </w:r>
      <w:r w:rsidR="00EB1D36" w:rsidRPr="0000492D">
        <w:t>AMANDA FREZATTO CATELAN (Matrícula 5292)</w:t>
      </w:r>
    </w:p>
    <w:bookmarkEnd w:id="1"/>
    <w:bookmarkEnd w:id="3"/>
    <w:p w14:paraId="66B93B97" w14:textId="77777777" w:rsidR="0000492D" w:rsidRDefault="0000492D" w:rsidP="00956A2A">
      <w:pPr>
        <w:jc w:val="both"/>
        <w:rPr>
          <w:b/>
          <w:bCs/>
        </w:rPr>
      </w:pPr>
    </w:p>
    <w:p w14:paraId="4D21E9B3" w14:textId="22FBD263" w:rsidR="00066B88" w:rsidRDefault="00066B88" w:rsidP="00956A2A">
      <w:pPr>
        <w:jc w:val="both"/>
      </w:pPr>
      <w:r w:rsidRPr="001C20DA">
        <w:rPr>
          <w:b/>
          <w:bCs/>
        </w:rPr>
        <w:t xml:space="preserve">4. </w:t>
      </w:r>
      <w:r w:rsidR="001D3A49">
        <w:rPr>
          <w:b/>
          <w:bCs/>
        </w:rPr>
        <w:t>Introdução</w:t>
      </w:r>
      <w:r w:rsidRPr="001C20DA">
        <w:rPr>
          <w:b/>
          <w:bCs/>
        </w:rPr>
        <w:t>:</w:t>
      </w:r>
      <w:r w:rsidRPr="001C20DA">
        <w:t xml:space="preserve"> </w:t>
      </w:r>
    </w:p>
    <w:p w14:paraId="1C3BD072" w14:textId="77777777" w:rsidR="001D3A49" w:rsidRDefault="001D3A49" w:rsidP="001D3A49">
      <w:pPr>
        <w:jc w:val="both"/>
      </w:pPr>
    </w:p>
    <w:p w14:paraId="5843C508" w14:textId="2D43C981" w:rsidR="001D3A49" w:rsidRDefault="001D3A49" w:rsidP="001D3A49">
      <w:pPr>
        <w:jc w:val="both"/>
      </w:pPr>
      <w:r>
        <w:t xml:space="preserve">4.1. O presente Estudo Técnico Preliminar (ETP) tem como objetivo se tornar um instrumento de planejamento das ações e contratações necessárias para construção de 50 unidades de moradias do programa Minha casa Minha Vida, com área individual de 56,12m², totalizando 2.806,00m² </w:t>
      </w:r>
      <w:r w:rsidR="00D475A1" w:rsidRPr="00D475A1">
        <w:t xml:space="preserve">que serão construídas nos Bairros: Loteamento Castanho, Loteamento Tonico Matheus, Avenida Francisco Ferreira, Conj. Habitacional Mário Sergio Messias, Loteamento Zequinha Resende, Loteamento Domingos </w:t>
      </w:r>
      <w:proofErr w:type="spellStart"/>
      <w:r w:rsidR="00D475A1" w:rsidRPr="00D475A1">
        <w:t>Zambon</w:t>
      </w:r>
      <w:proofErr w:type="spellEnd"/>
      <w:r w:rsidR="00D475A1">
        <w:t>, no Município de Bandeirantes.</w:t>
      </w:r>
    </w:p>
    <w:p w14:paraId="7996A8D3" w14:textId="4769D76D" w:rsidR="001D3A49" w:rsidRDefault="001D3A49" w:rsidP="001D3A49">
      <w:pPr>
        <w:jc w:val="both"/>
      </w:pPr>
      <w:r>
        <w:t>Fundamentada na Lei Federal nº. 14.133 de 1º de abril de 2021 e regulamentação pelo Decreto Estadual nº 10.086 de 17 de janeiro de 2022. A legislação ressalta a importância do Estudo Técnico Preliminar (ETP) como documento base da primeira etapa do planejamento de uma contratação, delineando o interesse público envolvido e a sua melhor solução.</w:t>
      </w:r>
    </w:p>
    <w:p w14:paraId="553FDFC4" w14:textId="01564FDC" w:rsidR="00965135" w:rsidRDefault="001D3A49" w:rsidP="001D3A49">
      <w:pPr>
        <w:jc w:val="both"/>
      </w:pPr>
      <w:r>
        <w:t>A abordagem do ETP na nova legislação vai além do prisma da edificação, adotando uma perspectiva sistêmica de planejamento, englobando todas as providências necessárias para atender ao objetivo final. O órgão demandante assume um papel crucial no desenvolvimento do ETP, que se fortalece como ferramenta mandatória para tomada de decisões sobre a contratação e o rastreamento das ações necessárias. O foco passa a ser a solução global dos problemas a serem enfrentados, com alinhamento das contratações ao planejamento estratégico e às leis orçamentárias, promovendo eficiência, efetividade e eficácia às contratações.</w:t>
      </w:r>
    </w:p>
    <w:p w14:paraId="360E9EE2" w14:textId="77777777" w:rsidR="00965135" w:rsidRPr="0000492D" w:rsidRDefault="00965135" w:rsidP="00965135">
      <w:pPr>
        <w:jc w:val="both"/>
      </w:pPr>
    </w:p>
    <w:p w14:paraId="6AD789FA" w14:textId="78CC8581" w:rsidR="00956A2A" w:rsidRPr="0000492D" w:rsidRDefault="00066B88" w:rsidP="00956A2A">
      <w:pPr>
        <w:jc w:val="both"/>
      </w:pPr>
      <w:r w:rsidRPr="0000492D">
        <w:t>4.</w:t>
      </w:r>
      <w:r w:rsidR="00965135" w:rsidRPr="0000492D">
        <w:t>2</w:t>
      </w:r>
      <w:r w:rsidRPr="0000492D">
        <w:t xml:space="preserve">. </w:t>
      </w:r>
      <w:bookmarkStart w:id="4" w:name="_Hlk216697478"/>
      <w:r w:rsidR="00956A2A" w:rsidRPr="0000492D">
        <w:t>Trata-se do</w:t>
      </w:r>
      <w:r w:rsidR="00C5386E" w:rsidRPr="0000492D">
        <w:t xml:space="preserve"> Termo de Compromisso nº </w:t>
      </w:r>
      <w:bookmarkStart w:id="5" w:name="_Hlk216697500"/>
      <w:r w:rsidR="00C5386E" w:rsidRPr="0000492D">
        <w:t xml:space="preserve">974635/2025/MCIDADES/CAIXA (Operação nº 1100487-82), </w:t>
      </w:r>
      <w:bookmarkEnd w:id="5"/>
      <w:r w:rsidR="00C5386E" w:rsidRPr="0000492D">
        <w:t>cujo objeto é a construção de unidades habitacionais com recursos discricionários do FNHIS</w:t>
      </w:r>
      <w:r w:rsidR="00956A2A" w:rsidRPr="0000492D">
        <w:t xml:space="preserve">, que tem por objeto a </w:t>
      </w:r>
      <w:r w:rsidR="00C5386E" w:rsidRPr="0000492D">
        <w:t>Contratação de pessoa jurídica para obra de engenharia – construção de 50 unidades habitacionais padrão MCMV/FNHIS no Município de Bandeirantes, conforme as condições, quantidades e exigência estabelecidos no Termo de Compromisso.</w:t>
      </w:r>
    </w:p>
    <w:p w14:paraId="3682A618" w14:textId="77777777" w:rsidR="00956A2A" w:rsidRPr="001C20DA" w:rsidRDefault="00956A2A" w:rsidP="00956A2A">
      <w:pPr>
        <w:jc w:val="both"/>
      </w:pPr>
    </w:p>
    <w:bookmarkEnd w:id="4"/>
    <w:p w14:paraId="568C899D" w14:textId="77777777" w:rsidR="00956A2A" w:rsidRPr="001C20DA" w:rsidRDefault="00956A2A" w:rsidP="00956A2A">
      <w:pPr>
        <w:jc w:val="both"/>
      </w:pPr>
    </w:p>
    <w:p w14:paraId="0B200961" w14:textId="77777777" w:rsidR="00E658EB" w:rsidRPr="001C20DA" w:rsidRDefault="00E658EB" w:rsidP="004A4A98">
      <w:pPr>
        <w:shd w:val="clear" w:color="auto" w:fill="C6D9F1" w:themeFill="text2" w:themeFillTint="33"/>
        <w:jc w:val="both"/>
        <w:rPr>
          <w:b/>
          <w:bCs/>
        </w:rPr>
      </w:pPr>
      <w:r w:rsidRPr="001C20DA">
        <w:rPr>
          <w:b/>
          <w:bCs/>
        </w:rPr>
        <w:t>II - Diagnóstico da Situação Atual:</w:t>
      </w:r>
    </w:p>
    <w:p w14:paraId="48D1832E" w14:textId="4A860AE2" w:rsidR="00956A2A" w:rsidRPr="001C20DA" w:rsidRDefault="00E658EB" w:rsidP="00413718">
      <w:pPr>
        <w:shd w:val="clear" w:color="auto" w:fill="DDD9C3" w:themeFill="background2" w:themeFillShade="E6"/>
        <w:jc w:val="both"/>
        <w:rPr>
          <w:b/>
          <w:bCs/>
        </w:rPr>
      </w:pPr>
      <w:r w:rsidRPr="001C20DA">
        <w:rPr>
          <w:b/>
          <w:bCs/>
        </w:rPr>
        <w:t xml:space="preserve">1.Descrição do problema a ser resolvido ou da necessidade apresentada (artigo 15, </w:t>
      </w:r>
      <w:proofErr w:type="gramStart"/>
      <w:r w:rsidRPr="001C20DA">
        <w:rPr>
          <w:b/>
          <w:bCs/>
        </w:rPr>
        <w:t>caput,§</w:t>
      </w:r>
      <w:proofErr w:type="gramEnd"/>
      <w:r w:rsidRPr="001C20DA">
        <w:rPr>
          <w:b/>
          <w:bCs/>
        </w:rPr>
        <w:t>1º do Decreto nº 3.537/2023):</w:t>
      </w:r>
    </w:p>
    <w:p w14:paraId="15E888B4" w14:textId="77777777" w:rsidR="00E658EB" w:rsidRPr="001C20DA" w:rsidRDefault="00E658EB" w:rsidP="00413718">
      <w:pPr>
        <w:shd w:val="clear" w:color="auto" w:fill="DDD9C3" w:themeFill="background2" w:themeFillShade="E6"/>
        <w:jc w:val="both"/>
        <w:rPr>
          <w:b/>
          <w:bCs/>
        </w:rPr>
      </w:pPr>
    </w:p>
    <w:p w14:paraId="4245F5C6" w14:textId="77777777" w:rsidR="00C5386E" w:rsidRDefault="00C5386E" w:rsidP="00E658EB">
      <w:pPr>
        <w:jc w:val="both"/>
      </w:pPr>
    </w:p>
    <w:p w14:paraId="4643EECF" w14:textId="3BEE009C" w:rsidR="00C5386E" w:rsidRPr="0000492D" w:rsidRDefault="00C5386E" w:rsidP="00C5386E">
      <w:pPr>
        <w:pStyle w:val="PargrafodaLista"/>
        <w:numPr>
          <w:ilvl w:val="1"/>
          <w:numId w:val="41"/>
        </w:numPr>
        <w:jc w:val="both"/>
      </w:pPr>
      <w:r>
        <w:t xml:space="preserve"> </w:t>
      </w:r>
      <w:r w:rsidRPr="0000492D">
        <w:t xml:space="preserve">Este documento trata de um Estudo Técnico Preliminar, visando a CONSTRUÇÃO DE 50 (CINQUENTA) UNIDADES HABITACIONAIS DE INTERESSE SOCIAL para famílias que se encontram em situação de vulnerabilidade social. </w:t>
      </w:r>
    </w:p>
    <w:p w14:paraId="39A976D1" w14:textId="77777777" w:rsidR="00965135" w:rsidRPr="0000492D" w:rsidRDefault="00C5386E" w:rsidP="00327FE0">
      <w:pPr>
        <w:pStyle w:val="PargrafodaLista"/>
        <w:numPr>
          <w:ilvl w:val="1"/>
          <w:numId w:val="41"/>
        </w:numPr>
        <w:jc w:val="both"/>
      </w:pPr>
      <w:r w:rsidRPr="0000492D">
        <w:lastRenderedPageBreak/>
        <w:t xml:space="preserve"> </w:t>
      </w:r>
      <w:r w:rsidR="00965135" w:rsidRPr="0000492D">
        <w:t>A presente contratação justifica-se diante da expressiva carência habitacional que afeta significativa parcela da população do Município de Bandeirantes/PR. A decisão de implementar a construção de 50 unidades habitacionais de interesse social representa um compromisso estratégico da Administração Pública</w:t>
      </w:r>
    </w:p>
    <w:p w14:paraId="372D67EC" w14:textId="3B07A687" w:rsidR="00C5386E" w:rsidRPr="0000492D" w:rsidRDefault="00965135" w:rsidP="00501745">
      <w:pPr>
        <w:pStyle w:val="PargrafodaLista"/>
        <w:numPr>
          <w:ilvl w:val="1"/>
          <w:numId w:val="41"/>
        </w:numPr>
        <w:jc w:val="both"/>
      </w:pPr>
      <w:r w:rsidRPr="0000492D">
        <w:t xml:space="preserve"> Nesse contexto, a seleção de empresa idônea e tecnicamente capacitada para a execução do empreendimento transcende a mera prestação de serviços de engenharia civil, constituindo-se em medida essencial para assegurar qualidade construtiva, eficiência operacional e aderência às normas técnicas aplicáveis. Mais do que estruturas físicas, tais moradias devem ser compreendidas como instrumentos de transformação social, capazes de promover estabilidade familiar, inclusão cidadã e integração comunitária.com a justiça social, a dignidade humana e o desenvolvimento socioeconômico local.</w:t>
      </w:r>
    </w:p>
    <w:p w14:paraId="3FCAD0B5" w14:textId="0F6E0873" w:rsidR="00387738" w:rsidRPr="0000492D" w:rsidRDefault="00965135" w:rsidP="002C5136">
      <w:pPr>
        <w:pStyle w:val="PargrafodaLista"/>
        <w:numPr>
          <w:ilvl w:val="1"/>
          <w:numId w:val="41"/>
        </w:numPr>
        <w:jc w:val="both"/>
      </w:pPr>
      <w:r w:rsidRPr="0000492D">
        <w:t xml:space="preserve"> Os benefícios decorrentes da iniciativa extrapolam o campo habitacional, repercutindo positivamente na economia local por meio da geração de empregos diretos e indiretos, da movimentação do setor produtivo e do fortalecimento do comércio e dos serviços. Trata-se, portanto, de medida que associa política habitacional a dinamismo</w:t>
      </w:r>
      <w:r w:rsidR="00387738" w:rsidRPr="0000492D">
        <w:t xml:space="preserve"> </w:t>
      </w:r>
      <w:r w:rsidRPr="0000492D">
        <w:t>econômico, consolidando-se como vetor de desenvolvimento regional</w:t>
      </w:r>
      <w:r w:rsidR="00387738" w:rsidRPr="0000492D">
        <w:t>.</w:t>
      </w:r>
    </w:p>
    <w:p w14:paraId="0B46E532" w14:textId="77777777" w:rsidR="0013529D" w:rsidRPr="0000492D" w:rsidRDefault="0013529D" w:rsidP="0013529D">
      <w:pPr>
        <w:pStyle w:val="PargrafodaLista"/>
        <w:ind w:left="360"/>
        <w:jc w:val="both"/>
      </w:pPr>
    </w:p>
    <w:p w14:paraId="7DB9A77A" w14:textId="39D3693C" w:rsidR="00AA219D" w:rsidRPr="0000492D" w:rsidRDefault="00C5386E" w:rsidP="002C5136">
      <w:pPr>
        <w:pStyle w:val="PargrafodaLista"/>
        <w:numPr>
          <w:ilvl w:val="1"/>
          <w:numId w:val="41"/>
        </w:numPr>
        <w:jc w:val="both"/>
      </w:pPr>
      <w:r w:rsidRPr="0000492D">
        <w:t xml:space="preserve">A ausência de moradias adequadas gera impactos sociais relevantes, como a ocupação irregular do solo, precariedade das condições sanitárias e de infraestrutura urbana, além de comprometer a qualidade de vida das famílias. Ressaltamos que o </w:t>
      </w:r>
      <w:r w:rsidR="00965135" w:rsidRPr="0000492D">
        <w:t>último</w:t>
      </w:r>
      <w:r w:rsidRPr="0000492D">
        <w:t xml:space="preserve"> conjunto habitacional que foi construído no Município foi no ano de 2017.</w:t>
      </w:r>
    </w:p>
    <w:p w14:paraId="7E78F3DE" w14:textId="77777777" w:rsidR="0013529D" w:rsidRPr="0000492D" w:rsidRDefault="0013529D" w:rsidP="0013529D">
      <w:pPr>
        <w:jc w:val="both"/>
      </w:pPr>
    </w:p>
    <w:p w14:paraId="78B62CEF" w14:textId="77777777" w:rsidR="00AA219D" w:rsidRPr="0000492D" w:rsidRDefault="00AA219D" w:rsidP="00CC075E">
      <w:pPr>
        <w:pStyle w:val="PargrafodaLista"/>
        <w:numPr>
          <w:ilvl w:val="1"/>
          <w:numId w:val="41"/>
        </w:numPr>
        <w:jc w:val="both"/>
      </w:pPr>
      <w:r w:rsidRPr="0000492D">
        <w:t xml:space="preserve"> </w:t>
      </w:r>
      <w:r w:rsidR="00C5386E" w:rsidRPr="0000492D">
        <w:t xml:space="preserve">Nesse contexto, a contratação para a construção de unidades habitacionais de interesse social constitui medida de relevante interesse público, uma vez que: </w:t>
      </w:r>
    </w:p>
    <w:p w14:paraId="4093C73B" w14:textId="77777777" w:rsidR="00AA219D" w:rsidRPr="0000492D" w:rsidRDefault="00AA219D" w:rsidP="00AA219D">
      <w:pPr>
        <w:pStyle w:val="PargrafodaLista"/>
        <w:ind w:left="360"/>
        <w:jc w:val="both"/>
      </w:pPr>
    </w:p>
    <w:p w14:paraId="296D0CA7" w14:textId="77777777" w:rsidR="00AA219D" w:rsidRPr="0000492D" w:rsidRDefault="00C5386E" w:rsidP="00AA219D">
      <w:pPr>
        <w:pStyle w:val="PargrafodaLista"/>
        <w:ind w:left="360"/>
        <w:jc w:val="both"/>
      </w:pPr>
      <w:r w:rsidRPr="0000492D">
        <w:t xml:space="preserve">• Contribui para a redução do déficit habitacional no município; </w:t>
      </w:r>
    </w:p>
    <w:p w14:paraId="49F6B2D9" w14:textId="77777777" w:rsidR="00AA219D" w:rsidRPr="0000492D" w:rsidRDefault="00C5386E" w:rsidP="00AA219D">
      <w:pPr>
        <w:pStyle w:val="PargrafodaLista"/>
        <w:ind w:left="360"/>
        <w:jc w:val="both"/>
      </w:pPr>
      <w:r w:rsidRPr="0000492D">
        <w:t xml:space="preserve">• Proporciona acesso a moradia digna, com infraestrutura adequada de água, esgoto, energia, drenagem e pavimentação; </w:t>
      </w:r>
    </w:p>
    <w:p w14:paraId="32F79D25" w14:textId="1301DFE3" w:rsidR="00C5386E" w:rsidRPr="0000492D" w:rsidRDefault="00C5386E" w:rsidP="00AA219D">
      <w:pPr>
        <w:pStyle w:val="PargrafodaLista"/>
        <w:ind w:left="360"/>
        <w:jc w:val="both"/>
      </w:pPr>
      <w:r w:rsidRPr="0000492D">
        <w:t xml:space="preserve">• Promove inclusão social, segurança habitacional e melhoria das condições de saúde das </w:t>
      </w:r>
    </w:p>
    <w:p w14:paraId="605475D9" w14:textId="77777777" w:rsidR="00C5386E" w:rsidRPr="0000492D" w:rsidRDefault="00C5386E" w:rsidP="00AA219D">
      <w:pPr>
        <w:ind w:firstLine="360"/>
        <w:jc w:val="both"/>
      </w:pPr>
      <w:r w:rsidRPr="0000492D">
        <w:t xml:space="preserve">famílias beneficiadas. </w:t>
      </w:r>
    </w:p>
    <w:p w14:paraId="2339E4C5" w14:textId="77777777" w:rsidR="00C5386E" w:rsidRPr="0000492D" w:rsidRDefault="00C5386E" w:rsidP="00C5386E">
      <w:pPr>
        <w:jc w:val="both"/>
      </w:pPr>
    </w:p>
    <w:p w14:paraId="7F0A125C" w14:textId="49DECB04" w:rsidR="00C5386E" w:rsidRPr="0000492D" w:rsidRDefault="00AA219D" w:rsidP="00AA219D">
      <w:pPr>
        <w:pStyle w:val="PargrafodaLista"/>
        <w:numPr>
          <w:ilvl w:val="1"/>
          <w:numId w:val="41"/>
        </w:numPr>
        <w:jc w:val="both"/>
      </w:pPr>
      <w:r w:rsidRPr="0000492D">
        <w:t xml:space="preserve"> </w:t>
      </w:r>
      <w:r w:rsidR="00C5386E" w:rsidRPr="0000492D">
        <w:t>Assim, a contratação é necessária para ampliar a oferta de habitação popular no município, atendendo ao interesse coletivo e fortalecendo o direito constitucional à moradia.</w:t>
      </w:r>
    </w:p>
    <w:p w14:paraId="406F477C" w14:textId="77777777" w:rsidR="00C5386E" w:rsidRPr="0000492D" w:rsidRDefault="00C5386E" w:rsidP="00C5386E">
      <w:pPr>
        <w:jc w:val="both"/>
      </w:pPr>
    </w:p>
    <w:p w14:paraId="44ABDAD9" w14:textId="77777777" w:rsidR="00AA219D" w:rsidRPr="0000492D" w:rsidRDefault="00AA219D" w:rsidP="00C5386E">
      <w:pPr>
        <w:pStyle w:val="PargrafodaLista"/>
        <w:numPr>
          <w:ilvl w:val="1"/>
          <w:numId w:val="41"/>
        </w:numPr>
        <w:jc w:val="both"/>
      </w:pPr>
      <w:r w:rsidRPr="0000492D">
        <w:t xml:space="preserve"> </w:t>
      </w:r>
      <w:r w:rsidR="00C5386E" w:rsidRPr="0000492D">
        <w:t xml:space="preserve">O Programa Minha Casa, Minha Vida (MCMV) voltou por meio da Medida Provisória nº 1.162, de 14 de fevereiro de 2023, convertida na Lei nº 14.620, de 13 de julho de 2023, com adoção de novas práticas. Assim, a nova versão do MCMV busca avançar em termos da melhor localização dos empreendimentos habitacionais, garantindo a proximidade ao comércio, a equipamentos públicos e acesso ao transporte público. A criação de programas habitacionais promovida pelo Governo Federal, tem como objetivo a redução do déficit habitacional no país, através da criação de mecanismos de incentivo à produção e aquisição de novas unidades habitacionais, que proporcionem o acesso de famílias de baixa renda. </w:t>
      </w:r>
    </w:p>
    <w:p w14:paraId="0FF79459" w14:textId="77777777" w:rsidR="00AA219D" w:rsidRPr="0000492D" w:rsidRDefault="00AA219D" w:rsidP="00AA219D">
      <w:pPr>
        <w:pStyle w:val="PargrafodaLista"/>
      </w:pPr>
    </w:p>
    <w:p w14:paraId="53E9374B" w14:textId="733AB072" w:rsidR="00AA219D" w:rsidRPr="0000492D" w:rsidRDefault="00AA219D" w:rsidP="00694F52">
      <w:pPr>
        <w:pStyle w:val="PargrafodaLista"/>
        <w:numPr>
          <w:ilvl w:val="1"/>
          <w:numId w:val="41"/>
        </w:numPr>
      </w:pPr>
      <w:r w:rsidRPr="0000492D">
        <w:t xml:space="preserve"> Em função da necessidade, o</w:t>
      </w:r>
      <w:r w:rsidR="00C5386E" w:rsidRPr="0000492D">
        <w:t xml:space="preserve"> Município de Bandeirantes foi contemplado com 50 unidades habitacionais no âmbito do Programa de Aceleração do Crescimento (PAC) – Moradia Digna, conforme o Termo de Compromisso nº 974635/2025/MCIDADES/CAIXA (Operação nº 1100487-82), cujo objeto é a construção de unidades habitacionais com recursos discricionários do FNHIS.</w:t>
      </w:r>
      <w:r w:rsidR="00694F52">
        <w:t xml:space="preserve"> Das 50 unidades a construir, 3% deverá ser de direito a </w:t>
      </w:r>
      <w:proofErr w:type="spellStart"/>
      <w:r w:rsidR="00694F52">
        <w:t>PcD</w:t>
      </w:r>
      <w:proofErr w:type="spellEnd"/>
      <w:r w:rsidR="00694F52">
        <w:t xml:space="preserve"> e #% a idosos, </w:t>
      </w:r>
      <w:r w:rsidR="00694F52">
        <w:lastRenderedPageBreak/>
        <w:t xml:space="preserve">conforme prevê a Portaria </w:t>
      </w:r>
      <w:r w:rsidR="00694F52" w:rsidRPr="00694F52">
        <w:t>MCID 1416/2023.</w:t>
      </w:r>
      <w:r w:rsidR="00694F52">
        <w:t xml:space="preserve"> Sendo assim, deverá haver 2 casas destinada a </w:t>
      </w:r>
      <w:proofErr w:type="spellStart"/>
      <w:r w:rsidR="00694F52">
        <w:t>PcD</w:t>
      </w:r>
      <w:proofErr w:type="spellEnd"/>
      <w:r w:rsidR="00694F52">
        <w:t xml:space="preserve"> e 2 casas destinadas aos idosos.</w:t>
      </w:r>
    </w:p>
    <w:p w14:paraId="34FB298A" w14:textId="77777777" w:rsidR="00AA219D" w:rsidRPr="0000492D" w:rsidRDefault="00AA219D" w:rsidP="00AA219D">
      <w:pPr>
        <w:pStyle w:val="PargrafodaLista"/>
      </w:pPr>
    </w:p>
    <w:p w14:paraId="042F3F65" w14:textId="6E8826B2" w:rsidR="00AA219D" w:rsidRPr="0000492D" w:rsidRDefault="00C5386E" w:rsidP="004D7922">
      <w:pPr>
        <w:pStyle w:val="PargrafodaLista"/>
        <w:numPr>
          <w:ilvl w:val="1"/>
          <w:numId w:val="41"/>
        </w:numPr>
        <w:jc w:val="both"/>
      </w:pPr>
      <w:r w:rsidRPr="0000492D">
        <w:t>Este Município, visa promover políticas públicas de desenvolvimento urbano e ordenamento do território, com melhorias da infraestrutura e urbanização da cidade, uma gestão ambiental e social sustentável. Resta salientar que esta contratação também se encontra alinhado com o planejamento estratégico do órgão e demais políticas públicas. O Ente Público Municipal figurará como apoiador dos empreendimentos habitacionais.</w:t>
      </w:r>
      <w:r w:rsidR="00AA219D" w:rsidRPr="0000492D">
        <w:t xml:space="preserve"> </w:t>
      </w:r>
      <w:r w:rsidRPr="0000492D">
        <w:t>Diante disto, é necessário realizar procedimento administrativo de Concorrência, previsto no artigo 28 da Lei nº 14.133/2021, para a seleção de empresa do setor da construção civil executora de empreendimento habitacional para atender ao Programa Minha Casa Minha Vida, que o Município foi contemplado.</w:t>
      </w:r>
    </w:p>
    <w:p w14:paraId="239FB0A1" w14:textId="77777777" w:rsidR="00AA219D" w:rsidRPr="0000492D" w:rsidRDefault="00AA219D" w:rsidP="00AA219D">
      <w:pPr>
        <w:pStyle w:val="PargrafodaLista"/>
      </w:pPr>
    </w:p>
    <w:p w14:paraId="1546AA96" w14:textId="14FB5BB6" w:rsidR="00C5386E" w:rsidRPr="0000492D" w:rsidRDefault="00AA219D" w:rsidP="00C5386E">
      <w:pPr>
        <w:pStyle w:val="PargrafodaLista"/>
        <w:numPr>
          <w:ilvl w:val="1"/>
          <w:numId w:val="41"/>
        </w:numPr>
        <w:jc w:val="both"/>
      </w:pPr>
      <w:r w:rsidRPr="0000492D">
        <w:t xml:space="preserve"> </w:t>
      </w:r>
      <w:r w:rsidR="00C5386E" w:rsidRPr="0000492D">
        <w:t>Por último, regulamentam o Programa as seguintes Portarias:</w:t>
      </w:r>
    </w:p>
    <w:p w14:paraId="530AF0F1" w14:textId="77777777" w:rsidR="00C5386E" w:rsidRPr="0000492D" w:rsidRDefault="00C5386E" w:rsidP="00C5386E">
      <w:pPr>
        <w:jc w:val="both"/>
      </w:pPr>
    </w:p>
    <w:p w14:paraId="65CA2D15" w14:textId="77777777" w:rsidR="00C5386E" w:rsidRPr="0000492D" w:rsidRDefault="00C5386E" w:rsidP="00C5386E">
      <w:pPr>
        <w:jc w:val="both"/>
      </w:pPr>
      <w:r w:rsidRPr="0000492D">
        <w:t>a)</w:t>
      </w:r>
      <w:r w:rsidRPr="0000492D">
        <w:tab/>
        <w:t xml:space="preserve">Portaria MCID 1.416/2023: Regramentos do Programa. </w:t>
      </w:r>
    </w:p>
    <w:p w14:paraId="18306F2D" w14:textId="77777777" w:rsidR="00C5386E" w:rsidRPr="0000492D" w:rsidRDefault="00C5386E" w:rsidP="00C5386E">
      <w:pPr>
        <w:jc w:val="both"/>
      </w:pPr>
      <w:r w:rsidRPr="0000492D">
        <w:t>b)</w:t>
      </w:r>
      <w:r w:rsidRPr="0000492D">
        <w:tab/>
        <w:t>Portaria Conjunta MGI/MF/CGU Nº 32/2024: Regulamenta as transferências obrigatórias no âmbito do Novo PAC.</w:t>
      </w:r>
    </w:p>
    <w:p w14:paraId="1525BE15" w14:textId="77777777" w:rsidR="00C5386E" w:rsidRPr="0000492D" w:rsidRDefault="00C5386E" w:rsidP="00C5386E">
      <w:pPr>
        <w:jc w:val="both"/>
      </w:pPr>
      <w:r w:rsidRPr="0000492D">
        <w:t>c)</w:t>
      </w:r>
      <w:r w:rsidRPr="0000492D">
        <w:tab/>
        <w:t xml:space="preserve">Portaria MCID 673/2024: Abre o processo de seleção. </w:t>
      </w:r>
    </w:p>
    <w:p w14:paraId="63F9EFF6" w14:textId="77777777" w:rsidR="00C5386E" w:rsidRPr="0000492D" w:rsidRDefault="00C5386E" w:rsidP="00C5386E">
      <w:pPr>
        <w:jc w:val="both"/>
      </w:pPr>
      <w:r w:rsidRPr="0000492D">
        <w:t>d)</w:t>
      </w:r>
      <w:r w:rsidRPr="0000492D">
        <w:tab/>
        <w:t xml:space="preserve">Portaria MCID 786/2024: Dispõe sobre </w:t>
      </w:r>
      <w:proofErr w:type="gramStart"/>
      <w:r w:rsidRPr="0000492D">
        <w:t>os limite</w:t>
      </w:r>
      <w:proofErr w:type="gramEnd"/>
      <w:r w:rsidRPr="0000492D">
        <w:t xml:space="preserve"> de rendadas famílias beneficiadas. </w:t>
      </w:r>
    </w:p>
    <w:p w14:paraId="0677A363" w14:textId="77777777" w:rsidR="00C5386E" w:rsidRPr="0000492D" w:rsidRDefault="00C5386E" w:rsidP="00C5386E">
      <w:pPr>
        <w:jc w:val="both"/>
      </w:pPr>
      <w:r w:rsidRPr="0000492D">
        <w:t>e)</w:t>
      </w:r>
      <w:r w:rsidRPr="0000492D">
        <w:tab/>
        <w:t xml:space="preserve">Portaria MCID 865/2024: Abre o processo de seleção em municípios em situação de emergência ou de estado de calamidade pública no Estado do Rio Grande do Sul. </w:t>
      </w:r>
    </w:p>
    <w:p w14:paraId="36C3B979" w14:textId="77777777" w:rsidR="00C5386E" w:rsidRPr="0000492D" w:rsidRDefault="00C5386E" w:rsidP="00C5386E">
      <w:pPr>
        <w:jc w:val="both"/>
      </w:pPr>
      <w:r w:rsidRPr="0000492D">
        <w:t>f)</w:t>
      </w:r>
      <w:r w:rsidRPr="0000492D">
        <w:tab/>
        <w:t xml:space="preserve">Portaria MCID 1.310/2024: Divulga o Processo de Seleção. </w:t>
      </w:r>
    </w:p>
    <w:p w14:paraId="0DAF2CC1" w14:textId="77777777" w:rsidR="00C5386E" w:rsidRPr="0000492D" w:rsidRDefault="00C5386E" w:rsidP="00C5386E">
      <w:pPr>
        <w:jc w:val="both"/>
      </w:pPr>
      <w:r w:rsidRPr="0000492D">
        <w:t>g)</w:t>
      </w:r>
      <w:r w:rsidRPr="0000492D">
        <w:tab/>
        <w:t xml:space="preserve">Portaria MCID 1.341/2024: Divulga o Processo de Seleção dos municípios em emergência ou de estado de calamidade pública no Estado do Rio Grande do Sul. </w:t>
      </w:r>
    </w:p>
    <w:p w14:paraId="14549AC5" w14:textId="77777777" w:rsidR="00C5386E" w:rsidRPr="0000492D" w:rsidRDefault="00C5386E" w:rsidP="00C5386E">
      <w:pPr>
        <w:jc w:val="both"/>
      </w:pPr>
      <w:r w:rsidRPr="0000492D">
        <w:t>h)</w:t>
      </w:r>
      <w:r w:rsidRPr="0000492D">
        <w:tab/>
        <w:t>Portaria MCID 1.354/2024: Divulga o Processo de Seleção dos municípios em emergência ou de estado de calamidade pública no Estado do Rio Grande do Sul.</w:t>
      </w:r>
    </w:p>
    <w:p w14:paraId="0CC222F4" w14:textId="77777777" w:rsidR="00C5386E" w:rsidRPr="0000492D" w:rsidRDefault="00C5386E" w:rsidP="00C5386E">
      <w:pPr>
        <w:jc w:val="both"/>
      </w:pPr>
      <w:r w:rsidRPr="0000492D">
        <w:t>i)</w:t>
      </w:r>
      <w:r w:rsidRPr="0000492D">
        <w:tab/>
        <w:t xml:space="preserve">Portaria Conjunta MIDR/MCID nº 1/2024: Estabelece diretrizes e procedimentos de avaliação das unidades habitacionais destruídas e interditadas por desastres naturais </w:t>
      </w:r>
    </w:p>
    <w:p w14:paraId="0EC3A4A3" w14:textId="77777777" w:rsidR="00C5386E" w:rsidRPr="0000492D" w:rsidRDefault="00C5386E" w:rsidP="00C5386E">
      <w:pPr>
        <w:jc w:val="both"/>
      </w:pPr>
      <w:r w:rsidRPr="0000492D">
        <w:t>j)</w:t>
      </w:r>
      <w:r w:rsidRPr="0000492D">
        <w:tab/>
        <w:t>Resolução CGFNHIS 60/2024: Estabelece prazos para cumprimento dos requisitos de adesão ao SNHIS.</w:t>
      </w:r>
    </w:p>
    <w:p w14:paraId="028FCB53" w14:textId="77777777" w:rsidR="00C5386E" w:rsidRPr="0000492D" w:rsidRDefault="00C5386E" w:rsidP="00C5386E">
      <w:pPr>
        <w:jc w:val="both"/>
      </w:pPr>
      <w:r w:rsidRPr="0000492D">
        <w:t>k)</w:t>
      </w:r>
      <w:r w:rsidRPr="0000492D">
        <w:tab/>
        <w:t>Resolução CGFNHIS 61/2024: Estabelece novas condições para o termo de adesão ao SNHIS</w:t>
      </w:r>
    </w:p>
    <w:p w14:paraId="6177D4EA" w14:textId="77777777" w:rsidR="00C5386E" w:rsidRPr="0000492D" w:rsidRDefault="00C5386E" w:rsidP="00C5386E">
      <w:pPr>
        <w:jc w:val="both"/>
      </w:pPr>
    </w:p>
    <w:p w14:paraId="4D3003D4" w14:textId="2FEB51A1" w:rsidR="00C5386E" w:rsidRPr="0000492D" w:rsidRDefault="00C5386E" w:rsidP="00E517FA">
      <w:pPr>
        <w:pStyle w:val="PargrafodaLista"/>
        <w:numPr>
          <w:ilvl w:val="1"/>
          <w:numId w:val="41"/>
        </w:numPr>
        <w:jc w:val="both"/>
      </w:pPr>
      <w:r w:rsidRPr="0000492D">
        <w:t xml:space="preserve">Dentro das obrigações do ente apoiador previstas na Portaria </w:t>
      </w:r>
      <w:proofErr w:type="spellStart"/>
      <w:r w:rsidRPr="0000492D">
        <w:t>MCidades</w:t>
      </w:r>
      <w:proofErr w:type="spellEnd"/>
      <w:r w:rsidRPr="0000492D">
        <w:t xml:space="preserve"> nº 724, de 15 de junho de 2023, está a realização do procedimento administrativo para a escolha de empresa do setor de construção civil para atendimento do Programa Minha Casa Minha Vida. </w:t>
      </w:r>
    </w:p>
    <w:p w14:paraId="460FBF4C" w14:textId="77777777" w:rsidR="00C5386E" w:rsidRPr="0000492D" w:rsidRDefault="00C5386E" w:rsidP="00C5386E">
      <w:pPr>
        <w:jc w:val="both"/>
        <w:rPr>
          <w:i/>
          <w:iCs/>
          <w:sz w:val="20"/>
          <w:szCs w:val="20"/>
        </w:rPr>
      </w:pPr>
      <w:r w:rsidRPr="0000492D">
        <w:rPr>
          <w:i/>
          <w:iCs/>
          <w:sz w:val="20"/>
          <w:szCs w:val="20"/>
        </w:rPr>
        <w:t xml:space="preserve">Art. 10 Compete ao Municípios, Estados e Distrito Federal, na qualidade de Ente Público Local apoiador ou proponente do empreendimento habitacional: </w:t>
      </w:r>
    </w:p>
    <w:p w14:paraId="652A93EF" w14:textId="77777777" w:rsidR="00C5386E" w:rsidRPr="00E517FA" w:rsidRDefault="00C5386E" w:rsidP="00C5386E">
      <w:pPr>
        <w:jc w:val="both"/>
        <w:rPr>
          <w:i/>
          <w:iCs/>
          <w:sz w:val="20"/>
          <w:szCs w:val="20"/>
        </w:rPr>
      </w:pPr>
      <w:r w:rsidRPr="0000492D">
        <w:rPr>
          <w:i/>
          <w:iCs/>
          <w:sz w:val="20"/>
          <w:szCs w:val="20"/>
        </w:rPr>
        <w:t>VII - realizar o processo administrativo para a escolha de empresa do setor de construção civil, na hipótese de doação de terreno e no atendimento das famílias de que trata o art. 2º, incisos II, III e IV;</w:t>
      </w:r>
      <w:r w:rsidRPr="00E517FA">
        <w:rPr>
          <w:i/>
          <w:iCs/>
          <w:sz w:val="20"/>
          <w:szCs w:val="20"/>
        </w:rPr>
        <w:t xml:space="preserve"> </w:t>
      </w:r>
    </w:p>
    <w:p w14:paraId="452E6DF6" w14:textId="77777777" w:rsidR="00C5386E" w:rsidRDefault="00C5386E" w:rsidP="00E658EB">
      <w:pPr>
        <w:jc w:val="both"/>
      </w:pPr>
    </w:p>
    <w:p w14:paraId="75775874" w14:textId="7206C9D3" w:rsidR="009E1B61" w:rsidRPr="001C20DA" w:rsidRDefault="009E1B61" w:rsidP="00257CB8">
      <w:pPr>
        <w:shd w:val="clear" w:color="auto" w:fill="DDD9C3" w:themeFill="background2" w:themeFillShade="E6"/>
        <w:jc w:val="both"/>
        <w:rPr>
          <w:b/>
          <w:bCs/>
        </w:rPr>
      </w:pPr>
      <w:r w:rsidRPr="001C20DA">
        <w:rPr>
          <w:b/>
          <w:bCs/>
        </w:rPr>
        <w:t>2.</w:t>
      </w:r>
      <w:r w:rsidRPr="001C20DA">
        <w:rPr>
          <w:b/>
          <w:bCs/>
        </w:rPr>
        <w:tab/>
        <w:t>Alinhamento entre a contratação e o planejamento da Administração (artigo 15, §1º, II, do Decreto nº 3.537/2023):</w:t>
      </w:r>
    </w:p>
    <w:p w14:paraId="09ABFC65" w14:textId="77777777" w:rsidR="009E1B61" w:rsidRPr="001C20DA" w:rsidRDefault="009E1B61" w:rsidP="009E1B61">
      <w:pPr>
        <w:jc w:val="both"/>
      </w:pPr>
    </w:p>
    <w:p w14:paraId="185BDD89" w14:textId="440E4B8A" w:rsidR="00E517FA" w:rsidRPr="0000492D" w:rsidRDefault="002E0E00" w:rsidP="009E1B61">
      <w:pPr>
        <w:jc w:val="both"/>
        <w:rPr>
          <w:color w:val="0070C0"/>
        </w:rPr>
      </w:pPr>
      <w:bookmarkStart w:id="6" w:name="_Hlk216689014"/>
      <w:r w:rsidRPr="0000492D">
        <w:t xml:space="preserve">2.1. </w:t>
      </w:r>
      <w:r w:rsidR="009E1B61" w:rsidRPr="0000492D">
        <w:t xml:space="preserve">No caso em exame, </w:t>
      </w:r>
      <w:r w:rsidR="00E517FA" w:rsidRPr="0000492D">
        <w:t xml:space="preserve">a necessidade da presente contratação encontra-se respaldada no PLANO ANUAL DE CONTRATAÇÃO (PAC) de 2025 nº SPH0064, Edição nº 1202, da SECRETARIA </w:t>
      </w:r>
      <w:r w:rsidR="00E517FA" w:rsidRPr="0000492D">
        <w:lastRenderedPageBreak/>
        <w:t xml:space="preserve">MUNICIPAL DE POLÍTICA HABITACIONAL, havendo disponibilidade orçamentária para execução de tal serviço.  </w:t>
      </w:r>
      <w:r w:rsidR="00E517FA" w:rsidRPr="0000492D">
        <w:rPr>
          <w:color w:val="0070C0"/>
        </w:rPr>
        <w:t>(https://www.bandeirantes.pr.gov.br/public/admin/globalarq/diario-eletronico/diario/2s2xARTA33Aw2caZ.pdf)</w:t>
      </w:r>
    </w:p>
    <w:bookmarkEnd w:id="6"/>
    <w:p w14:paraId="3B9E6644" w14:textId="46C60390" w:rsidR="00E517FA" w:rsidRPr="0000492D" w:rsidRDefault="00E517FA" w:rsidP="009E1B61">
      <w:pPr>
        <w:jc w:val="both"/>
        <w:rPr>
          <w:color w:val="0070C0"/>
        </w:rPr>
      </w:pPr>
    </w:p>
    <w:p w14:paraId="0EF8942A" w14:textId="36AE1173" w:rsidR="009E1B61" w:rsidRPr="0000492D" w:rsidRDefault="002E0E00" w:rsidP="009E1B61">
      <w:pPr>
        <w:jc w:val="both"/>
      </w:pPr>
      <w:r w:rsidRPr="0000492D">
        <w:t xml:space="preserve">2.2. </w:t>
      </w:r>
      <w:r w:rsidR="009E1B61" w:rsidRPr="0000492D">
        <w:t xml:space="preserve">Em que pese o Plano Anual de Contratações – PAC e o Documento de Formalização de Demanda – DFD preverem a realização de procedimento licitatório na modalidade </w:t>
      </w:r>
      <w:r w:rsidR="00E517FA" w:rsidRPr="0000492D">
        <w:t>Concorrência</w:t>
      </w:r>
      <w:r w:rsidR="009E1B61" w:rsidRPr="0000492D">
        <w:t>, é certo que tais instrumentos possuem natureza meramente programática e indicativa, não tendo o condão de definir de forma absoluta a solução a ser adotada pela Administração.</w:t>
      </w:r>
    </w:p>
    <w:p w14:paraId="7158D503" w14:textId="77777777" w:rsidR="009E1B61" w:rsidRPr="0000492D" w:rsidRDefault="009E1B61" w:rsidP="009E1B61">
      <w:pPr>
        <w:jc w:val="both"/>
      </w:pPr>
    </w:p>
    <w:p w14:paraId="5CED3184" w14:textId="0731E6EA" w:rsidR="009E1B61" w:rsidRPr="0000492D" w:rsidRDefault="002E0E00" w:rsidP="009E1B61">
      <w:pPr>
        <w:jc w:val="both"/>
      </w:pPr>
      <w:r w:rsidRPr="0000492D">
        <w:t xml:space="preserve">2.3. </w:t>
      </w:r>
      <w:r w:rsidR="009E1B61" w:rsidRPr="0000492D">
        <w:t>Conforme dispõe o art. 18 da Lei nº 14.133/2021 e o art. 15 do Decreto Municipal nº 3.537/2023, é no âmbito do Estudo Técnico Preliminar (ETP) que se procede à análise comparativa das alternativas disponíveis, à verificação da vantajosidade econômica e técnica, bem como à identificação da solução mais adequada ao atendimento da necessidade pública.</w:t>
      </w:r>
    </w:p>
    <w:p w14:paraId="21F9963F" w14:textId="77777777" w:rsidR="00980544" w:rsidRPr="0000492D" w:rsidRDefault="00980544" w:rsidP="009E1B61">
      <w:pPr>
        <w:jc w:val="both"/>
      </w:pPr>
    </w:p>
    <w:p w14:paraId="1788AC12" w14:textId="445295FC" w:rsidR="00980544" w:rsidRPr="001C20DA" w:rsidRDefault="002E0E00" w:rsidP="009E1B61">
      <w:pPr>
        <w:jc w:val="both"/>
      </w:pPr>
      <w:r w:rsidRPr="0000492D">
        <w:t xml:space="preserve">2.4. </w:t>
      </w:r>
      <w:r w:rsidR="00980544" w:rsidRPr="0000492D">
        <w:t>Portanto, a contratação ora proposta está alinhada ao planejamento administrativo, mas fundamenta-se, de forma estruturada, no presente Estudo Técnico Preliminar, que é o verdadeiro instrumento de verificação e motivação da solução contratual.</w:t>
      </w:r>
    </w:p>
    <w:p w14:paraId="21C78230" w14:textId="77777777" w:rsidR="00980544" w:rsidRPr="001C20DA" w:rsidRDefault="00980544" w:rsidP="009E1B61">
      <w:pPr>
        <w:jc w:val="both"/>
      </w:pPr>
    </w:p>
    <w:p w14:paraId="4BA8471B" w14:textId="115B154A" w:rsidR="00EF2548" w:rsidRPr="001C20DA" w:rsidRDefault="00EF2548" w:rsidP="00257CB8">
      <w:pPr>
        <w:shd w:val="clear" w:color="auto" w:fill="DDD9C3" w:themeFill="background2" w:themeFillShade="E6"/>
        <w:jc w:val="both"/>
        <w:rPr>
          <w:b/>
          <w:bCs/>
        </w:rPr>
      </w:pPr>
      <w:r w:rsidRPr="001C20DA">
        <w:rPr>
          <w:b/>
          <w:bCs/>
        </w:rPr>
        <w:t>3.</w:t>
      </w:r>
      <w:r w:rsidRPr="001C20DA">
        <w:rPr>
          <w:b/>
          <w:bCs/>
        </w:rPr>
        <w:tab/>
        <w:t xml:space="preserve">Descrição dos requisitos </w:t>
      </w:r>
      <w:r w:rsidR="00793193" w:rsidRPr="001C20DA">
        <w:rPr>
          <w:b/>
          <w:bCs/>
        </w:rPr>
        <w:t>do potencial</w:t>
      </w:r>
      <w:r w:rsidRPr="001C20DA">
        <w:rPr>
          <w:b/>
          <w:bCs/>
        </w:rPr>
        <w:t xml:space="preserve"> contratação (artigo 15, §1º, III, do Decreto nº 3.537/2023):</w:t>
      </w:r>
    </w:p>
    <w:p w14:paraId="185DA9CC" w14:textId="0AB18B7F" w:rsidR="00257CB8" w:rsidRDefault="00257CB8" w:rsidP="009E1B61">
      <w:pPr>
        <w:jc w:val="both"/>
        <w:rPr>
          <w:b/>
          <w:bCs/>
        </w:rPr>
      </w:pPr>
    </w:p>
    <w:p w14:paraId="4AC05A94" w14:textId="77777777" w:rsidR="00CC7877" w:rsidRPr="001C20DA" w:rsidRDefault="00CC7877" w:rsidP="009E1B61">
      <w:pPr>
        <w:jc w:val="both"/>
        <w:rPr>
          <w:b/>
          <w:bCs/>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122"/>
        <w:gridCol w:w="5103"/>
        <w:gridCol w:w="2119"/>
      </w:tblGrid>
      <w:tr w:rsidR="001C20DA" w:rsidRPr="001C20DA" w14:paraId="176DABFB" w14:textId="77777777" w:rsidTr="007F6D7C">
        <w:trPr>
          <w:tblHeader/>
          <w:tblCellSpacing w:w="15" w:type="dxa"/>
        </w:trPr>
        <w:tc>
          <w:tcPr>
            <w:tcW w:w="2077" w:type="dxa"/>
            <w:vAlign w:val="center"/>
            <w:hideMark/>
          </w:tcPr>
          <w:p w14:paraId="70D23DFE" w14:textId="77777777" w:rsidR="00257CB8" w:rsidRPr="001C20DA" w:rsidRDefault="00257CB8" w:rsidP="00257CB8">
            <w:pPr>
              <w:jc w:val="both"/>
              <w:rPr>
                <w:b/>
                <w:bCs/>
              </w:rPr>
            </w:pPr>
            <w:r w:rsidRPr="001C20DA">
              <w:rPr>
                <w:b/>
                <w:bCs/>
              </w:rPr>
              <w:t>Aspecto</w:t>
            </w:r>
          </w:p>
        </w:tc>
        <w:tc>
          <w:tcPr>
            <w:tcW w:w="5073" w:type="dxa"/>
            <w:vAlign w:val="center"/>
            <w:hideMark/>
          </w:tcPr>
          <w:p w14:paraId="4CA11C7A" w14:textId="77777777" w:rsidR="00257CB8" w:rsidRPr="001C20DA" w:rsidRDefault="00257CB8" w:rsidP="00257CB8">
            <w:pPr>
              <w:jc w:val="both"/>
              <w:rPr>
                <w:b/>
                <w:bCs/>
              </w:rPr>
            </w:pPr>
            <w:r w:rsidRPr="001C20DA">
              <w:rPr>
                <w:b/>
                <w:bCs/>
              </w:rPr>
              <w:t>Descrição</w:t>
            </w:r>
          </w:p>
        </w:tc>
        <w:tc>
          <w:tcPr>
            <w:tcW w:w="2074" w:type="dxa"/>
            <w:vAlign w:val="center"/>
            <w:hideMark/>
          </w:tcPr>
          <w:p w14:paraId="5BCE610A" w14:textId="77777777" w:rsidR="00257CB8" w:rsidRPr="001C20DA" w:rsidRDefault="00257CB8" w:rsidP="00257CB8">
            <w:pPr>
              <w:jc w:val="both"/>
              <w:rPr>
                <w:b/>
                <w:bCs/>
              </w:rPr>
            </w:pPr>
            <w:r w:rsidRPr="001C20DA">
              <w:rPr>
                <w:b/>
                <w:bCs/>
              </w:rPr>
              <w:t>Fundamentação</w:t>
            </w:r>
          </w:p>
        </w:tc>
      </w:tr>
      <w:tr w:rsidR="001C20DA" w:rsidRPr="001C20DA" w14:paraId="2A484963" w14:textId="77777777" w:rsidTr="007F6D7C">
        <w:trPr>
          <w:tblCellSpacing w:w="15" w:type="dxa"/>
        </w:trPr>
        <w:tc>
          <w:tcPr>
            <w:tcW w:w="2077" w:type="dxa"/>
            <w:vAlign w:val="center"/>
            <w:hideMark/>
          </w:tcPr>
          <w:p w14:paraId="656B6C83" w14:textId="77777777" w:rsidR="00257CB8" w:rsidRPr="001C20DA" w:rsidRDefault="00257CB8" w:rsidP="00257CB8">
            <w:pPr>
              <w:jc w:val="both"/>
            </w:pPr>
            <w:r w:rsidRPr="001C20DA">
              <w:rPr>
                <w:b/>
                <w:bCs/>
              </w:rPr>
              <w:t>Requisitos necessários ao atendimento da necessidade</w:t>
            </w:r>
          </w:p>
        </w:tc>
        <w:tc>
          <w:tcPr>
            <w:tcW w:w="5073" w:type="dxa"/>
            <w:vAlign w:val="center"/>
            <w:hideMark/>
          </w:tcPr>
          <w:p w14:paraId="652EBD7F" w14:textId="459063C4" w:rsidR="00257CB8" w:rsidRPr="001C20DA" w:rsidRDefault="00CC7877" w:rsidP="00257CB8">
            <w:pPr>
              <w:jc w:val="both"/>
            </w:pPr>
            <w:r>
              <w:t>Contratação de Empresa de Engenharia para a Construção de 50 unidades habitacionais no padrão M</w:t>
            </w:r>
            <w:r w:rsidRPr="00CC7877">
              <w:t>CMV/FNHIS</w:t>
            </w:r>
            <w:r>
              <w:t>, conforme condições, quantidades e exigência estabelecidas no Programa.</w:t>
            </w:r>
          </w:p>
        </w:tc>
        <w:tc>
          <w:tcPr>
            <w:tcW w:w="2074" w:type="dxa"/>
            <w:vAlign w:val="center"/>
            <w:hideMark/>
          </w:tcPr>
          <w:p w14:paraId="4D289E28" w14:textId="04EBCD47" w:rsidR="00257CB8" w:rsidRPr="001C20DA" w:rsidRDefault="00CC7877" w:rsidP="00257CB8">
            <w:pPr>
              <w:jc w:val="both"/>
            </w:pPr>
            <w:r w:rsidRPr="00CC7877">
              <w:t>Termo de Compromisso nº 974635/2025/MCIDADES/CAIXA (Operação nº 1100487-82)</w:t>
            </w:r>
          </w:p>
        </w:tc>
      </w:tr>
      <w:tr w:rsidR="001C20DA" w:rsidRPr="001C20DA" w14:paraId="68231E7F" w14:textId="77777777" w:rsidTr="00131224">
        <w:trPr>
          <w:tblCellSpacing w:w="15" w:type="dxa"/>
        </w:trPr>
        <w:tc>
          <w:tcPr>
            <w:tcW w:w="2077" w:type="dxa"/>
            <w:vAlign w:val="center"/>
            <w:hideMark/>
          </w:tcPr>
          <w:p w14:paraId="3234212C" w14:textId="77777777" w:rsidR="00257CB8" w:rsidRPr="001C20DA" w:rsidRDefault="00257CB8" w:rsidP="00257CB8">
            <w:pPr>
              <w:jc w:val="both"/>
            </w:pPr>
            <w:r w:rsidRPr="001C20DA">
              <w:rPr>
                <w:b/>
                <w:bCs/>
              </w:rPr>
              <w:t>Padrões mínimos de qualidade relativos ao objeto</w:t>
            </w:r>
          </w:p>
        </w:tc>
        <w:tc>
          <w:tcPr>
            <w:tcW w:w="5073" w:type="dxa"/>
            <w:vAlign w:val="center"/>
          </w:tcPr>
          <w:p w14:paraId="52CBF229" w14:textId="77777777" w:rsidR="00131224" w:rsidRDefault="00131224" w:rsidP="00131224">
            <w:pPr>
              <w:jc w:val="both"/>
            </w:pPr>
            <w:r>
              <w:t>As especificações mínimas do projeto não dispensam o atendimento a Norma de desempenho de edificações habitacionais (ABNT 15.575), às Normas da ABNT, bem como a legislação municipal vigente.</w:t>
            </w:r>
          </w:p>
          <w:p w14:paraId="7515F8FD" w14:textId="77777777" w:rsidR="00131224" w:rsidRDefault="00131224" w:rsidP="00131224">
            <w:pPr>
              <w:jc w:val="both"/>
            </w:pPr>
            <w:r>
              <w:t>Descrição da Unidade habitacional: residência em alvenaria com área útil mínima de 40m², contendo Sala, Cozinha, 2 Dormitórios, Banheiro com circulação de acesso, varanda na frente e varanda nos fundos para área de serviço.</w:t>
            </w:r>
          </w:p>
          <w:p w14:paraId="66FE09E7" w14:textId="77777777" w:rsidR="00131224" w:rsidRDefault="00131224" w:rsidP="00131224">
            <w:pPr>
              <w:jc w:val="both"/>
            </w:pPr>
            <w:r>
              <w:t xml:space="preserve">Cobertura com telhas cerâmicas, forro em PVC, forro em Laje no banheiro, revestimentos nas paredes do banheiro, cozinha e área de serviço até 1,50m, sendo no box do banheiro o revestimento até o teto, piso cerâmico em todos ambientes, calçada externa, esquadrias em alumínio. Pintura interna e externa, com aparelhos sanitários, bancadas, reservatório de </w:t>
            </w:r>
            <w:r>
              <w:lastRenderedPageBreak/>
              <w:t xml:space="preserve">500 litros. Estrutura convencional em concreto armado. Instalações elétricas e Hidrossanitários completos e ligados na rede da concessionária local. </w:t>
            </w:r>
          </w:p>
          <w:p w14:paraId="14E97665" w14:textId="3ACED6D5" w:rsidR="00257CB8" w:rsidRPr="001C20DA" w:rsidRDefault="00131224" w:rsidP="00131224">
            <w:pPr>
              <w:jc w:val="both"/>
            </w:pPr>
            <w:r>
              <w:t>Deverão serem construídas unidades que atendam ao Idoso e o Portador de Deficiência.</w:t>
            </w:r>
          </w:p>
        </w:tc>
        <w:tc>
          <w:tcPr>
            <w:tcW w:w="2074" w:type="dxa"/>
            <w:vAlign w:val="center"/>
            <w:hideMark/>
          </w:tcPr>
          <w:p w14:paraId="5B6FB943" w14:textId="28279E59" w:rsidR="00257CB8" w:rsidRPr="001C20DA" w:rsidRDefault="00131224" w:rsidP="00257CB8">
            <w:pPr>
              <w:jc w:val="both"/>
            </w:pPr>
            <w:r>
              <w:lastRenderedPageBreak/>
              <w:t xml:space="preserve">Portaria MCID nº 1416, de 6 de </w:t>
            </w:r>
            <w:proofErr w:type="gramStart"/>
            <w:r>
              <w:t>Novembro</w:t>
            </w:r>
            <w:proofErr w:type="gramEnd"/>
            <w:r>
              <w:t xml:space="preserve"> de 2023.</w:t>
            </w:r>
            <w:r w:rsidR="00257CB8" w:rsidRPr="001C20DA">
              <w:t xml:space="preserve"> </w:t>
            </w:r>
          </w:p>
        </w:tc>
      </w:tr>
      <w:tr w:rsidR="00257CB8" w:rsidRPr="001C20DA" w14:paraId="27791A74" w14:textId="77777777" w:rsidTr="007F6D7C">
        <w:trPr>
          <w:tblCellSpacing w:w="15" w:type="dxa"/>
        </w:trPr>
        <w:tc>
          <w:tcPr>
            <w:tcW w:w="2077" w:type="dxa"/>
            <w:vAlign w:val="center"/>
            <w:hideMark/>
          </w:tcPr>
          <w:p w14:paraId="2655E234" w14:textId="564337C4" w:rsidR="00257CB8" w:rsidRPr="001C20DA" w:rsidRDefault="00257CB8" w:rsidP="00257CB8">
            <w:pPr>
              <w:jc w:val="both"/>
            </w:pPr>
            <w:r w:rsidRPr="001C20DA">
              <w:rPr>
                <w:b/>
                <w:bCs/>
              </w:rPr>
              <w:t xml:space="preserve">Prazo de </w:t>
            </w:r>
            <w:r w:rsidR="00131224">
              <w:rPr>
                <w:b/>
                <w:bCs/>
              </w:rPr>
              <w:t>execução</w:t>
            </w:r>
          </w:p>
        </w:tc>
        <w:tc>
          <w:tcPr>
            <w:tcW w:w="5073" w:type="dxa"/>
            <w:vAlign w:val="center"/>
            <w:hideMark/>
          </w:tcPr>
          <w:p w14:paraId="47D3A63A" w14:textId="3CA427D9" w:rsidR="00257CB8" w:rsidRPr="001C20DA" w:rsidRDefault="00131224" w:rsidP="00257CB8">
            <w:pPr>
              <w:jc w:val="both"/>
            </w:pPr>
            <w:r>
              <w:t>18 meses</w:t>
            </w:r>
          </w:p>
        </w:tc>
        <w:tc>
          <w:tcPr>
            <w:tcW w:w="2074" w:type="dxa"/>
            <w:vAlign w:val="center"/>
            <w:hideMark/>
          </w:tcPr>
          <w:p w14:paraId="1D9CE7E6" w14:textId="46ED06D5" w:rsidR="00257CB8" w:rsidRPr="001C20DA" w:rsidRDefault="00131224" w:rsidP="00257CB8">
            <w:pPr>
              <w:jc w:val="both"/>
            </w:pPr>
            <w:r>
              <w:t>Cronograma Físico</w:t>
            </w:r>
          </w:p>
        </w:tc>
      </w:tr>
    </w:tbl>
    <w:p w14:paraId="36BC97BA" w14:textId="445321A2" w:rsidR="00257CB8" w:rsidRDefault="00257CB8" w:rsidP="009E1B61">
      <w:pPr>
        <w:jc w:val="both"/>
      </w:pPr>
    </w:p>
    <w:p w14:paraId="443E0A36" w14:textId="1B1A829A" w:rsidR="0000492D" w:rsidRDefault="0000492D" w:rsidP="009E1B61">
      <w:pPr>
        <w:jc w:val="both"/>
      </w:pPr>
    </w:p>
    <w:p w14:paraId="6310FE46" w14:textId="77777777" w:rsidR="0000492D" w:rsidRDefault="0000492D" w:rsidP="009E1B61">
      <w:pPr>
        <w:jc w:val="both"/>
      </w:pPr>
    </w:p>
    <w:p w14:paraId="3472AB1D" w14:textId="7909CB03" w:rsidR="00A11BB6" w:rsidRDefault="00367651" w:rsidP="00A11BB6">
      <w:pPr>
        <w:jc w:val="both"/>
      </w:pPr>
      <w:r w:rsidRPr="00A2769E">
        <w:rPr>
          <w:b/>
          <w:bCs/>
        </w:rPr>
        <w:t xml:space="preserve">3.1. MATRIZ DE RISCO: </w:t>
      </w:r>
      <w:r w:rsidRPr="00A2769E">
        <w:t>Os riscos inerentes à fase de planejamento, contratação e execução encontram-se detalhados na Matriz de Riscos.</w:t>
      </w:r>
      <w:r w:rsidR="00A11BB6">
        <w:t xml:space="preserve"> O mapeamento de riscos permite a identificação, avaliação e gerenciamento dos riscos que possam comprometer o sucesso da contratação e da gestão contratual. </w:t>
      </w:r>
    </w:p>
    <w:p w14:paraId="2C30F0AE" w14:textId="44B206CA" w:rsidR="00A11BB6" w:rsidRDefault="00A11BB6" w:rsidP="00A11BB6">
      <w:pPr>
        <w:jc w:val="both"/>
      </w:pPr>
      <w:r>
        <w:t>A tabela a seguir apresenta uma síntese dos riscos de planejamento e de gestão dos serviços</w:t>
      </w:r>
      <w:r w:rsidR="00456DD1">
        <w:t xml:space="preserve"> </w:t>
      </w:r>
      <w:r>
        <w:t>identificados e classificados neste documento.</w:t>
      </w:r>
    </w:p>
    <w:p w14:paraId="26825A3C" w14:textId="77777777" w:rsidR="00EC3980" w:rsidRDefault="00EC3980" w:rsidP="00EC3980">
      <w:pPr>
        <w:jc w:val="both"/>
      </w:pPr>
    </w:p>
    <w:p w14:paraId="1A5209AE" w14:textId="07BE319F" w:rsidR="00EC3980" w:rsidRDefault="00EC3980" w:rsidP="00EC3980">
      <w:pPr>
        <w:jc w:val="both"/>
      </w:pPr>
      <w:r>
        <w:t>Esta Matriz de Risco deverá ser utilizada para:</w:t>
      </w:r>
    </w:p>
    <w:p w14:paraId="584A1A85" w14:textId="77777777" w:rsidR="00EC3980" w:rsidRDefault="00EC3980" w:rsidP="00EC3980">
      <w:pPr>
        <w:jc w:val="both"/>
      </w:pPr>
      <w:r>
        <w:t>•</w:t>
      </w:r>
      <w:r>
        <w:tab/>
        <w:t>Identificar antecipadamente os potenciais problemas do empreendimento;</w:t>
      </w:r>
    </w:p>
    <w:p w14:paraId="2DE85701" w14:textId="77777777" w:rsidR="00EC3980" w:rsidRDefault="00EC3980" w:rsidP="00EC3980">
      <w:pPr>
        <w:jc w:val="both"/>
      </w:pPr>
      <w:r>
        <w:t>•</w:t>
      </w:r>
      <w:r>
        <w:tab/>
        <w:t>Definir estratégias de contratação mais adequadas conforme Lei 14.133/2021;</w:t>
      </w:r>
    </w:p>
    <w:p w14:paraId="455E906A" w14:textId="77777777" w:rsidR="00EC3980" w:rsidRDefault="00EC3980" w:rsidP="00EC3980">
      <w:pPr>
        <w:jc w:val="both"/>
      </w:pPr>
      <w:r>
        <w:t>•</w:t>
      </w:r>
      <w:r>
        <w:tab/>
        <w:t>Justificar as soluções técnicas e de engenharia escolhidas;</w:t>
      </w:r>
    </w:p>
    <w:p w14:paraId="57D6FE2F" w14:textId="77777777" w:rsidR="00EC3980" w:rsidRDefault="00EC3980" w:rsidP="00EC3980">
      <w:pPr>
        <w:jc w:val="both"/>
      </w:pPr>
      <w:r>
        <w:t>•</w:t>
      </w:r>
      <w:r>
        <w:tab/>
        <w:t>Embasar a análise de viabilidade e custo global;</w:t>
      </w:r>
    </w:p>
    <w:p w14:paraId="6DE23C72" w14:textId="77777777" w:rsidR="00EC3980" w:rsidRDefault="00EC3980" w:rsidP="00EC3980">
      <w:pPr>
        <w:jc w:val="both"/>
      </w:pPr>
      <w:r>
        <w:t>•</w:t>
      </w:r>
      <w:r>
        <w:tab/>
        <w:t>Apoiar a definição do método de execução e fiscalização da obra;</w:t>
      </w:r>
    </w:p>
    <w:p w14:paraId="1B35C66C" w14:textId="77777777" w:rsidR="00EC3980" w:rsidRDefault="00EC3980" w:rsidP="00EC3980">
      <w:pPr>
        <w:jc w:val="both"/>
      </w:pPr>
      <w:r>
        <w:t>•</w:t>
      </w:r>
      <w:r>
        <w:tab/>
        <w:t>Mitigar riscos de qualidade, prazo e orçamento, seguindo orientações da Portaria MCID nº 1416.</w:t>
      </w:r>
    </w:p>
    <w:p w14:paraId="73409231" w14:textId="77777777" w:rsidR="00120B71" w:rsidRDefault="00120B71" w:rsidP="00120B71">
      <w:pPr>
        <w:jc w:val="center"/>
      </w:pPr>
    </w:p>
    <w:p w14:paraId="0E484EC0" w14:textId="77777777" w:rsidR="00120B71" w:rsidRDefault="00120B71" w:rsidP="00120B71">
      <w:pPr>
        <w:jc w:val="center"/>
      </w:pPr>
    </w:p>
    <w:tbl>
      <w:tblPr>
        <w:tblStyle w:val="Tabelacomgrade"/>
        <w:tblW w:w="10490" w:type="dxa"/>
        <w:tblInd w:w="-856" w:type="dxa"/>
        <w:shd w:val="clear" w:color="auto" w:fill="FFFF00"/>
        <w:tblLook w:val="04A0" w:firstRow="1" w:lastRow="0" w:firstColumn="1" w:lastColumn="0" w:noHBand="0" w:noVBand="1"/>
      </w:tblPr>
      <w:tblGrid>
        <w:gridCol w:w="10490"/>
      </w:tblGrid>
      <w:tr w:rsidR="00120B71" w:rsidRPr="00120B71" w14:paraId="185ACBA9" w14:textId="77777777" w:rsidTr="00120B71">
        <w:tc>
          <w:tcPr>
            <w:tcW w:w="10490" w:type="dxa"/>
            <w:shd w:val="clear" w:color="auto" w:fill="FFFF00"/>
          </w:tcPr>
          <w:p w14:paraId="68E79C0F" w14:textId="77777777" w:rsidR="00120B71" w:rsidRPr="00120B71" w:rsidRDefault="00120B71" w:rsidP="001C5D06">
            <w:pPr>
              <w:jc w:val="center"/>
              <w:rPr>
                <w:b/>
                <w:bCs/>
                <w:sz w:val="44"/>
                <w:szCs w:val="44"/>
              </w:rPr>
            </w:pPr>
            <w:r w:rsidRPr="00120B71">
              <w:rPr>
                <w:b/>
                <w:bCs/>
                <w:sz w:val="44"/>
                <w:szCs w:val="44"/>
              </w:rPr>
              <w:t>MATRIZ DE RISCO</w:t>
            </w:r>
          </w:p>
        </w:tc>
      </w:tr>
    </w:tbl>
    <w:p w14:paraId="7510DD29" w14:textId="77777777" w:rsidR="001F1A0F" w:rsidRPr="001F1A0F" w:rsidRDefault="001F1A0F" w:rsidP="001F1A0F">
      <w:pPr>
        <w:spacing w:before="100" w:beforeAutospacing="1" w:after="100" w:afterAutospacing="1"/>
        <w:outlineLvl w:val="1"/>
        <w:rPr>
          <w:b/>
          <w:bCs/>
          <w:sz w:val="36"/>
          <w:szCs w:val="36"/>
        </w:rPr>
      </w:pPr>
      <w:r w:rsidRPr="001F1A0F">
        <w:rPr>
          <w:b/>
          <w:bCs/>
          <w:sz w:val="36"/>
          <w:szCs w:val="36"/>
        </w:rPr>
        <w:t>1. Fase de Planejamento</w:t>
      </w:r>
    </w:p>
    <w:tbl>
      <w:tblPr>
        <w:tblW w:w="10490" w:type="dxa"/>
        <w:tblCellSpacing w:w="15"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119"/>
        <w:gridCol w:w="1134"/>
        <w:gridCol w:w="993"/>
        <w:gridCol w:w="1701"/>
        <w:gridCol w:w="3543"/>
      </w:tblGrid>
      <w:tr w:rsidR="001F1A0F" w:rsidRPr="001F1A0F" w14:paraId="0CD06170" w14:textId="77777777" w:rsidTr="00EC3980">
        <w:trPr>
          <w:tblCellSpacing w:w="15" w:type="dxa"/>
        </w:trPr>
        <w:tc>
          <w:tcPr>
            <w:tcW w:w="3074" w:type="dxa"/>
            <w:shd w:val="clear" w:color="auto" w:fill="D9D9D9" w:themeFill="background1" w:themeFillShade="D9"/>
            <w:vAlign w:val="center"/>
            <w:hideMark/>
          </w:tcPr>
          <w:p w14:paraId="23016628" w14:textId="77777777" w:rsidR="001F1A0F" w:rsidRPr="001F1A0F" w:rsidRDefault="001F1A0F" w:rsidP="001F1A0F">
            <w:pPr>
              <w:jc w:val="center"/>
              <w:rPr>
                <w:b/>
                <w:bCs/>
              </w:rPr>
            </w:pPr>
            <w:r w:rsidRPr="001F1A0F">
              <w:rPr>
                <w:b/>
                <w:bCs/>
              </w:rPr>
              <w:t>Risco</w:t>
            </w:r>
          </w:p>
        </w:tc>
        <w:tc>
          <w:tcPr>
            <w:tcW w:w="1104" w:type="dxa"/>
            <w:shd w:val="clear" w:color="auto" w:fill="D9D9D9" w:themeFill="background1" w:themeFillShade="D9"/>
            <w:vAlign w:val="center"/>
            <w:hideMark/>
          </w:tcPr>
          <w:p w14:paraId="07B8D48B" w14:textId="77777777" w:rsidR="001F1A0F" w:rsidRPr="001F1A0F" w:rsidRDefault="001F1A0F" w:rsidP="001F1A0F">
            <w:pPr>
              <w:jc w:val="center"/>
              <w:rPr>
                <w:b/>
                <w:bCs/>
              </w:rPr>
            </w:pPr>
            <w:r w:rsidRPr="001F1A0F">
              <w:rPr>
                <w:b/>
                <w:bCs/>
              </w:rPr>
              <w:t>Probabilidade</w:t>
            </w:r>
          </w:p>
        </w:tc>
        <w:tc>
          <w:tcPr>
            <w:tcW w:w="963" w:type="dxa"/>
            <w:shd w:val="clear" w:color="auto" w:fill="D9D9D9" w:themeFill="background1" w:themeFillShade="D9"/>
            <w:vAlign w:val="center"/>
            <w:hideMark/>
          </w:tcPr>
          <w:p w14:paraId="58BE7AF6" w14:textId="77777777" w:rsidR="001F1A0F" w:rsidRPr="001F1A0F" w:rsidRDefault="001F1A0F" w:rsidP="001F1A0F">
            <w:pPr>
              <w:jc w:val="center"/>
              <w:rPr>
                <w:b/>
                <w:bCs/>
              </w:rPr>
            </w:pPr>
            <w:r w:rsidRPr="001F1A0F">
              <w:rPr>
                <w:b/>
                <w:bCs/>
              </w:rPr>
              <w:t>Impacto</w:t>
            </w:r>
          </w:p>
        </w:tc>
        <w:tc>
          <w:tcPr>
            <w:tcW w:w="1671" w:type="dxa"/>
            <w:shd w:val="clear" w:color="auto" w:fill="D9D9D9" w:themeFill="background1" w:themeFillShade="D9"/>
            <w:vAlign w:val="center"/>
            <w:hideMark/>
          </w:tcPr>
          <w:p w14:paraId="1E801E7D" w14:textId="77777777" w:rsidR="001F1A0F" w:rsidRPr="001F1A0F" w:rsidRDefault="001F1A0F" w:rsidP="001F1A0F">
            <w:pPr>
              <w:jc w:val="center"/>
              <w:rPr>
                <w:b/>
                <w:bCs/>
              </w:rPr>
            </w:pPr>
            <w:r w:rsidRPr="001F1A0F">
              <w:rPr>
                <w:b/>
                <w:bCs/>
              </w:rPr>
              <w:t>Consequência</w:t>
            </w:r>
          </w:p>
        </w:tc>
        <w:tc>
          <w:tcPr>
            <w:tcW w:w="3498" w:type="dxa"/>
            <w:shd w:val="clear" w:color="auto" w:fill="D9D9D9" w:themeFill="background1" w:themeFillShade="D9"/>
            <w:vAlign w:val="center"/>
            <w:hideMark/>
          </w:tcPr>
          <w:p w14:paraId="341E6333" w14:textId="77777777" w:rsidR="001F1A0F" w:rsidRPr="001F1A0F" w:rsidRDefault="001F1A0F" w:rsidP="001F1A0F">
            <w:pPr>
              <w:jc w:val="center"/>
              <w:rPr>
                <w:b/>
                <w:bCs/>
              </w:rPr>
            </w:pPr>
            <w:r w:rsidRPr="001F1A0F">
              <w:rPr>
                <w:b/>
                <w:bCs/>
              </w:rPr>
              <w:t>Ações Mitigadoras</w:t>
            </w:r>
          </w:p>
        </w:tc>
      </w:tr>
      <w:tr w:rsidR="001F1A0F" w:rsidRPr="001F1A0F" w14:paraId="49D13557" w14:textId="77777777" w:rsidTr="00EC3980">
        <w:trPr>
          <w:tblCellSpacing w:w="15" w:type="dxa"/>
        </w:trPr>
        <w:tc>
          <w:tcPr>
            <w:tcW w:w="3074" w:type="dxa"/>
            <w:vAlign w:val="center"/>
            <w:hideMark/>
          </w:tcPr>
          <w:p w14:paraId="3136CB39" w14:textId="77777777" w:rsidR="001F1A0F" w:rsidRPr="001F1A0F" w:rsidRDefault="001F1A0F" w:rsidP="001F1A0F">
            <w:r w:rsidRPr="001F1A0F">
              <w:t>Falhas no levantamento topográfico e sondagens</w:t>
            </w:r>
          </w:p>
        </w:tc>
        <w:tc>
          <w:tcPr>
            <w:tcW w:w="1104" w:type="dxa"/>
            <w:vAlign w:val="center"/>
            <w:hideMark/>
          </w:tcPr>
          <w:p w14:paraId="1E1F12C4" w14:textId="77777777" w:rsidR="001F1A0F" w:rsidRPr="001F1A0F" w:rsidRDefault="001F1A0F" w:rsidP="001F1A0F">
            <w:pPr>
              <w:jc w:val="center"/>
            </w:pPr>
            <w:r w:rsidRPr="001F1A0F">
              <w:t>Média</w:t>
            </w:r>
          </w:p>
        </w:tc>
        <w:tc>
          <w:tcPr>
            <w:tcW w:w="963" w:type="dxa"/>
            <w:vAlign w:val="center"/>
            <w:hideMark/>
          </w:tcPr>
          <w:p w14:paraId="291FA080" w14:textId="77777777" w:rsidR="001F1A0F" w:rsidRPr="001F1A0F" w:rsidRDefault="001F1A0F" w:rsidP="001F1A0F">
            <w:pPr>
              <w:jc w:val="center"/>
            </w:pPr>
            <w:r w:rsidRPr="001F1A0F">
              <w:t>Alto</w:t>
            </w:r>
          </w:p>
        </w:tc>
        <w:tc>
          <w:tcPr>
            <w:tcW w:w="1671" w:type="dxa"/>
            <w:vAlign w:val="center"/>
            <w:hideMark/>
          </w:tcPr>
          <w:p w14:paraId="3D5D2A4A" w14:textId="77777777" w:rsidR="001F1A0F" w:rsidRPr="001F1A0F" w:rsidRDefault="001F1A0F" w:rsidP="001F1A0F">
            <w:r w:rsidRPr="001F1A0F">
              <w:t>Reprojeto, atrasos e custos adicionais</w:t>
            </w:r>
          </w:p>
        </w:tc>
        <w:tc>
          <w:tcPr>
            <w:tcW w:w="3498" w:type="dxa"/>
            <w:vAlign w:val="center"/>
            <w:hideMark/>
          </w:tcPr>
          <w:p w14:paraId="3A2C1FEA" w14:textId="77777777" w:rsidR="001F1A0F" w:rsidRPr="001F1A0F" w:rsidRDefault="001F1A0F" w:rsidP="001F1A0F">
            <w:r w:rsidRPr="001F1A0F">
              <w:t>Contratação de empresa especializada; revisão técnica dos resultados; validação por engenheiro responsável</w:t>
            </w:r>
          </w:p>
        </w:tc>
      </w:tr>
      <w:tr w:rsidR="001F1A0F" w:rsidRPr="001F1A0F" w14:paraId="2BA53216" w14:textId="77777777" w:rsidTr="00EC3980">
        <w:trPr>
          <w:tblCellSpacing w:w="15" w:type="dxa"/>
        </w:trPr>
        <w:tc>
          <w:tcPr>
            <w:tcW w:w="3074" w:type="dxa"/>
            <w:vAlign w:val="center"/>
            <w:hideMark/>
          </w:tcPr>
          <w:p w14:paraId="79F82291" w14:textId="77777777" w:rsidR="001F1A0F" w:rsidRPr="001F1A0F" w:rsidRDefault="001F1A0F" w:rsidP="001F1A0F">
            <w:r w:rsidRPr="001F1A0F">
              <w:t>Estimativas inadequadas de custos</w:t>
            </w:r>
          </w:p>
        </w:tc>
        <w:tc>
          <w:tcPr>
            <w:tcW w:w="1104" w:type="dxa"/>
            <w:vAlign w:val="center"/>
            <w:hideMark/>
          </w:tcPr>
          <w:p w14:paraId="3F531E52" w14:textId="77777777" w:rsidR="001F1A0F" w:rsidRPr="001F1A0F" w:rsidRDefault="001F1A0F" w:rsidP="001F1A0F">
            <w:pPr>
              <w:jc w:val="center"/>
            </w:pPr>
            <w:r w:rsidRPr="001F1A0F">
              <w:t>Alta</w:t>
            </w:r>
          </w:p>
        </w:tc>
        <w:tc>
          <w:tcPr>
            <w:tcW w:w="963" w:type="dxa"/>
            <w:vAlign w:val="center"/>
            <w:hideMark/>
          </w:tcPr>
          <w:p w14:paraId="72BEFD30" w14:textId="77777777" w:rsidR="001F1A0F" w:rsidRPr="001F1A0F" w:rsidRDefault="001F1A0F" w:rsidP="001F1A0F">
            <w:pPr>
              <w:jc w:val="center"/>
            </w:pPr>
            <w:r w:rsidRPr="001F1A0F">
              <w:t>Alto</w:t>
            </w:r>
          </w:p>
        </w:tc>
        <w:tc>
          <w:tcPr>
            <w:tcW w:w="1671" w:type="dxa"/>
            <w:vAlign w:val="center"/>
            <w:hideMark/>
          </w:tcPr>
          <w:p w14:paraId="24040CA1" w14:textId="77777777" w:rsidR="001F1A0F" w:rsidRPr="001F1A0F" w:rsidRDefault="001F1A0F" w:rsidP="001F1A0F">
            <w:r w:rsidRPr="001F1A0F">
              <w:t>Orçamento subdimensionado e necessidade de aditivos</w:t>
            </w:r>
          </w:p>
        </w:tc>
        <w:tc>
          <w:tcPr>
            <w:tcW w:w="3498" w:type="dxa"/>
            <w:vAlign w:val="center"/>
            <w:hideMark/>
          </w:tcPr>
          <w:p w14:paraId="4A654F6F" w14:textId="77777777" w:rsidR="001F1A0F" w:rsidRPr="001F1A0F" w:rsidRDefault="001F1A0F" w:rsidP="001F1A0F">
            <w:r w:rsidRPr="001F1A0F">
              <w:t>Uso de composições SINAPI; revisão por equipe multidisciplinar; aplicação de metodologia paramétrica e histórica</w:t>
            </w:r>
          </w:p>
        </w:tc>
      </w:tr>
      <w:tr w:rsidR="001F1A0F" w:rsidRPr="001F1A0F" w14:paraId="5E42095F" w14:textId="77777777" w:rsidTr="00EC3980">
        <w:trPr>
          <w:tblCellSpacing w:w="15" w:type="dxa"/>
        </w:trPr>
        <w:tc>
          <w:tcPr>
            <w:tcW w:w="3074" w:type="dxa"/>
            <w:vAlign w:val="center"/>
            <w:hideMark/>
          </w:tcPr>
          <w:p w14:paraId="7B7F4AE2" w14:textId="77777777" w:rsidR="001F1A0F" w:rsidRPr="001F1A0F" w:rsidRDefault="001F1A0F" w:rsidP="001F1A0F">
            <w:r w:rsidRPr="001F1A0F">
              <w:lastRenderedPageBreak/>
              <w:t>Falhas na definição dos requisitos do empreendimento</w:t>
            </w:r>
          </w:p>
        </w:tc>
        <w:tc>
          <w:tcPr>
            <w:tcW w:w="1104" w:type="dxa"/>
            <w:vAlign w:val="center"/>
            <w:hideMark/>
          </w:tcPr>
          <w:p w14:paraId="5D68B896" w14:textId="77777777" w:rsidR="001F1A0F" w:rsidRPr="001F1A0F" w:rsidRDefault="001F1A0F" w:rsidP="001F1A0F">
            <w:pPr>
              <w:jc w:val="center"/>
            </w:pPr>
            <w:r w:rsidRPr="001F1A0F">
              <w:t>Média</w:t>
            </w:r>
          </w:p>
        </w:tc>
        <w:tc>
          <w:tcPr>
            <w:tcW w:w="963" w:type="dxa"/>
            <w:vAlign w:val="center"/>
            <w:hideMark/>
          </w:tcPr>
          <w:p w14:paraId="157E2F55" w14:textId="77777777" w:rsidR="001F1A0F" w:rsidRPr="001F1A0F" w:rsidRDefault="001F1A0F" w:rsidP="001F1A0F">
            <w:pPr>
              <w:jc w:val="center"/>
            </w:pPr>
            <w:r w:rsidRPr="001F1A0F">
              <w:t>Médio</w:t>
            </w:r>
          </w:p>
        </w:tc>
        <w:tc>
          <w:tcPr>
            <w:tcW w:w="1671" w:type="dxa"/>
            <w:vAlign w:val="center"/>
            <w:hideMark/>
          </w:tcPr>
          <w:p w14:paraId="24EA8561" w14:textId="77777777" w:rsidR="001F1A0F" w:rsidRPr="001F1A0F" w:rsidRDefault="001F1A0F" w:rsidP="001F1A0F">
            <w:r w:rsidRPr="001F1A0F">
              <w:t>Retrabalhos e incompatibilidades de projeto</w:t>
            </w:r>
          </w:p>
        </w:tc>
        <w:tc>
          <w:tcPr>
            <w:tcW w:w="3498" w:type="dxa"/>
            <w:vAlign w:val="center"/>
            <w:hideMark/>
          </w:tcPr>
          <w:p w14:paraId="540BA83D" w14:textId="77777777" w:rsidR="001F1A0F" w:rsidRPr="001F1A0F" w:rsidRDefault="001F1A0F" w:rsidP="001F1A0F">
            <w:r w:rsidRPr="001F1A0F">
              <w:t>Realizar reuniões com stakeholders; elaboração de Termo de Referência robusto conforme Lei 14.133/2021</w:t>
            </w:r>
          </w:p>
        </w:tc>
      </w:tr>
      <w:tr w:rsidR="001F1A0F" w:rsidRPr="001F1A0F" w14:paraId="3411CF16" w14:textId="77777777" w:rsidTr="00EC3980">
        <w:trPr>
          <w:tblCellSpacing w:w="15" w:type="dxa"/>
        </w:trPr>
        <w:tc>
          <w:tcPr>
            <w:tcW w:w="3074" w:type="dxa"/>
            <w:vAlign w:val="center"/>
            <w:hideMark/>
          </w:tcPr>
          <w:p w14:paraId="266E59DB" w14:textId="77777777" w:rsidR="001F1A0F" w:rsidRPr="001F1A0F" w:rsidRDefault="001F1A0F" w:rsidP="001F1A0F">
            <w:r w:rsidRPr="001F1A0F">
              <w:t>Escolha inadequada do terreno</w:t>
            </w:r>
          </w:p>
        </w:tc>
        <w:tc>
          <w:tcPr>
            <w:tcW w:w="1104" w:type="dxa"/>
            <w:vAlign w:val="center"/>
            <w:hideMark/>
          </w:tcPr>
          <w:p w14:paraId="7279DFF3" w14:textId="77777777" w:rsidR="001F1A0F" w:rsidRPr="001F1A0F" w:rsidRDefault="001F1A0F" w:rsidP="001F1A0F">
            <w:pPr>
              <w:jc w:val="center"/>
            </w:pPr>
            <w:r w:rsidRPr="001F1A0F">
              <w:t>Baixa</w:t>
            </w:r>
          </w:p>
        </w:tc>
        <w:tc>
          <w:tcPr>
            <w:tcW w:w="963" w:type="dxa"/>
            <w:vAlign w:val="center"/>
            <w:hideMark/>
          </w:tcPr>
          <w:p w14:paraId="489172B9" w14:textId="77777777" w:rsidR="001F1A0F" w:rsidRPr="001F1A0F" w:rsidRDefault="001F1A0F" w:rsidP="001F1A0F">
            <w:pPr>
              <w:jc w:val="center"/>
            </w:pPr>
            <w:r w:rsidRPr="001F1A0F">
              <w:t>Alto</w:t>
            </w:r>
          </w:p>
        </w:tc>
        <w:tc>
          <w:tcPr>
            <w:tcW w:w="1671" w:type="dxa"/>
            <w:vAlign w:val="center"/>
            <w:hideMark/>
          </w:tcPr>
          <w:p w14:paraId="0EEB1062" w14:textId="77777777" w:rsidR="001F1A0F" w:rsidRPr="001F1A0F" w:rsidRDefault="001F1A0F" w:rsidP="001F1A0F">
            <w:r w:rsidRPr="001F1A0F">
              <w:t>Dificuldades de construção e não atendimento ao MCMV</w:t>
            </w:r>
          </w:p>
        </w:tc>
        <w:tc>
          <w:tcPr>
            <w:tcW w:w="3498" w:type="dxa"/>
            <w:vAlign w:val="center"/>
            <w:hideMark/>
          </w:tcPr>
          <w:p w14:paraId="6AE025AA" w14:textId="77777777" w:rsidR="001F1A0F" w:rsidRPr="001F1A0F" w:rsidRDefault="001F1A0F" w:rsidP="001F1A0F">
            <w:r w:rsidRPr="001F1A0F">
              <w:t>Análise técnica de viabilidade; verificação de restrições ambientais; consulta ao município</w:t>
            </w:r>
          </w:p>
        </w:tc>
      </w:tr>
    </w:tbl>
    <w:p w14:paraId="2A42613A" w14:textId="77777777" w:rsidR="001F1A0F" w:rsidRPr="001F1A0F" w:rsidRDefault="004411CA" w:rsidP="001F1A0F">
      <w:r>
        <w:pict w14:anchorId="7251AF5C">
          <v:rect id="_x0000_i1025" style="width:0;height:1.5pt" o:hralign="center" o:hrstd="t" o:hr="t" fillcolor="#a0a0a0" stroked="f"/>
        </w:pict>
      </w:r>
    </w:p>
    <w:p w14:paraId="4F98A691" w14:textId="6C35D3DB" w:rsidR="001F1A0F" w:rsidRPr="001F1A0F" w:rsidRDefault="001F1A0F" w:rsidP="001F1A0F">
      <w:pPr>
        <w:spacing w:before="100" w:beforeAutospacing="1" w:after="100" w:afterAutospacing="1"/>
        <w:outlineLvl w:val="1"/>
        <w:rPr>
          <w:b/>
          <w:bCs/>
          <w:sz w:val="36"/>
          <w:szCs w:val="36"/>
        </w:rPr>
      </w:pPr>
      <w:r w:rsidRPr="001F1A0F">
        <w:rPr>
          <w:b/>
          <w:bCs/>
          <w:sz w:val="36"/>
          <w:szCs w:val="36"/>
        </w:rPr>
        <w:t>2. Fase de Gerenciamento e Projeto</w:t>
      </w:r>
    </w:p>
    <w:tbl>
      <w:tblPr>
        <w:tblW w:w="10490" w:type="dxa"/>
        <w:tblCellSpacing w:w="15"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119"/>
        <w:gridCol w:w="1134"/>
        <w:gridCol w:w="993"/>
        <w:gridCol w:w="1701"/>
        <w:gridCol w:w="3543"/>
      </w:tblGrid>
      <w:tr w:rsidR="001F1A0F" w:rsidRPr="001F1A0F" w14:paraId="2926D945" w14:textId="77777777" w:rsidTr="00EC3980">
        <w:trPr>
          <w:tblCellSpacing w:w="15" w:type="dxa"/>
        </w:trPr>
        <w:tc>
          <w:tcPr>
            <w:tcW w:w="3074" w:type="dxa"/>
            <w:shd w:val="clear" w:color="auto" w:fill="D9D9D9" w:themeFill="background1" w:themeFillShade="D9"/>
            <w:vAlign w:val="center"/>
            <w:hideMark/>
          </w:tcPr>
          <w:p w14:paraId="2E3AE0DE" w14:textId="77777777" w:rsidR="001F1A0F" w:rsidRPr="001F1A0F" w:rsidRDefault="001F1A0F" w:rsidP="001F1A0F">
            <w:pPr>
              <w:jc w:val="center"/>
              <w:rPr>
                <w:b/>
                <w:bCs/>
              </w:rPr>
            </w:pPr>
            <w:r w:rsidRPr="001F1A0F">
              <w:rPr>
                <w:b/>
                <w:bCs/>
              </w:rPr>
              <w:t>Risco</w:t>
            </w:r>
          </w:p>
        </w:tc>
        <w:tc>
          <w:tcPr>
            <w:tcW w:w="1104" w:type="dxa"/>
            <w:shd w:val="clear" w:color="auto" w:fill="D9D9D9" w:themeFill="background1" w:themeFillShade="D9"/>
            <w:vAlign w:val="center"/>
            <w:hideMark/>
          </w:tcPr>
          <w:p w14:paraId="23D17679" w14:textId="77777777" w:rsidR="001F1A0F" w:rsidRPr="001F1A0F" w:rsidRDefault="001F1A0F" w:rsidP="001F1A0F">
            <w:pPr>
              <w:jc w:val="center"/>
              <w:rPr>
                <w:b/>
                <w:bCs/>
              </w:rPr>
            </w:pPr>
            <w:r w:rsidRPr="001F1A0F">
              <w:rPr>
                <w:b/>
                <w:bCs/>
              </w:rPr>
              <w:t>Probabilidade</w:t>
            </w:r>
          </w:p>
        </w:tc>
        <w:tc>
          <w:tcPr>
            <w:tcW w:w="963" w:type="dxa"/>
            <w:shd w:val="clear" w:color="auto" w:fill="D9D9D9" w:themeFill="background1" w:themeFillShade="D9"/>
            <w:vAlign w:val="center"/>
            <w:hideMark/>
          </w:tcPr>
          <w:p w14:paraId="35BAC0EC" w14:textId="77777777" w:rsidR="001F1A0F" w:rsidRPr="001F1A0F" w:rsidRDefault="001F1A0F" w:rsidP="001F1A0F">
            <w:pPr>
              <w:jc w:val="center"/>
              <w:rPr>
                <w:b/>
                <w:bCs/>
              </w:rPr>
            </w:pPr>
            <w:r w:rsidRPr="001F1A0F">
              <w:rPr>
                <w:b/>
                <w:bCs/>
              </w:rPr>
              <w:t>Impacto</w:t>
            </w:r>
          </w:p>
        </w:tc>
        <w:tc>
          <w:tcPr>
            <w:tcW w:w="1671" w:type="dxa"/>
            <w:shd w:val="clear" w:color="auto" w:fill="D9D9D9" w:themeFill="background1" w:themeFillShade="D9"/>
            <w:vAlign w:val="center"/>
            <w:hideMark/>
          </w:tcPr>
          <w:p w14:paraId="5887E3B7" w14:textId="77777777" w:rsidR="001F1A0F" w:rsidRPr="001F1A0F" w:rsidRDefault="001F1A0F" w:rsidP="001F1A0F">
            <w:pPr>
              <w:jc w:val="center"/>
              <w:rPr>
                <w:b/>
                <w:bCs/>
              </w:rPr>
            </w:pPr>
            <w:r w:rsidRPr="001F1A0F">
              <w:rPr>
                <w:b/>
                <w:bCs/>
              </w:rPr>
              <w:t>Consequência</w:t>
            </w:r>
          </w:p>
        </w:tc>
        <w:tc>
          <w:tcPr>
            <w:tcW w:w="3498" w:type="dxa"/>
            <w:shd w:val="clear" w:color="auto" w:fill="D9D9D9" w:themeFill="background1" w:themeFillShade="D9"/>
            <w:vAlign w:val="center"/>
            <w:hideMark/>
          </w:tcPr>
          <w:p w14:paraId="7037D658" w14:textId="77777777" w:rsidR="001F1A0F" w:rsidRPr="001F1A0F" w:rsidRDefault="001F1A0F" w:rsidP="001F1A0F">
            <w:pPr>
              <w:jc w:val="center"/>
              <w:rPr>
                <w:b/>
                <w:bCs/>
              </w:rPr>
            </w:pPr>
            <w:r w:rsidRPr="001F1A0F">
              <w:rPr>
                <w:b/>
                <w:bCs/>
              </w:rPr>
              <w:t>Ações Mitigadoras</w:t>
            </w:r>
          </w:p>
        </w:tc>
      </w:tr>
      <w:tr w:rsidR="001F1A0F" w:rsidRPr="001F1A0F" w14:paraId="7B629F72" w14:textId="77777777" w:rsidTr="001F1A0F">
        <w:trPr>
          <w:tblCellSpacing w:w="15" w:type="dxa"/>
        </w:trPr>
        <w:tc>
          <w:tcPr>
            <w:tcW w:w="3074" w:type="dxa"/>
            <w:vAlign w:val="center"/>
            <w:hideMark/>
          </w:tcPr>
          <w:p w14:paraId="5269E3BD" w14:textId="77777777" w:rsidR="001F1A0F" w:rsidRPr="001F1A0F" w:rsidRDefault="001F1A0F" w:rsidP="001F1A0F">
            <w:r w:rsidRPr="001F1A0F">
              <w:t>Incompatibilidade entre projetos (arquitetônico, estrutural, elétrico, hidrossanitário)</w:t>
            </w:r>
          </w:p>
        </w:tc>
        <w:tc>
          <w:tcPr>
            <w:tcW w:w="1104" w:type="dxa"/>
            <w:vAlign w:val="center"/>
            <w:hideMark/>
          </w:tcPr>
          <w:p w14:paraId="4352A1ED" w14:textId="77777777" w:rsidR="001F1A0F" w:rsidRPr="001F1A0F" w:rsidRDefault="001F1A0F" w:rsidP="001F1A0F">
            <w:r w:rsidRPr="001F1A0F">
              <w:t>Média</w:t>
            </w:r>
          </w:p>
        </w:tc>
        <w:tc>
          <w:tcPr>
            <w:tcW w:w="963" w:type="dxa"/>
            <w:vAlign w:val="center"/>
            <w:hideMark/>
          </w:tcPr>
          <w:p w14:paraId="541AD9E3" w14:textId="77777777" w:rsidR="001F1A0F" w:rsidRPr="001F1A0F" w:rsidRDefault="001F1A0F" w:rsidP="001F1A0F">
            <w:pPr>
              <w:jc w:val="center"/>
            </w:pPr>
            <w:r w:rsidRPr="001F1A0F">
              <w:t>Alto</w:t>
            </w:r>
          </w:p>
        </w:tc>
        <w:tc>
          <w:tcPr>
            <w:tcW w:w="1671" w:type="dxa"/>
            <w:vAlign w:val="center"/>
            <w:hideMark/>
          </w:tcPr>
          <w:p w14:paraId="2525BCAC" w14:textId="77777777" w:rsidR="001F1A0F" w:rsidRPr="001F1A0F" w:rsidRDefault="001F1A0F" w:rsidP="001F1A0F">
            <w:r w:rsidRPr="001F1A0F">
              <w:t>Atrasos, retrabalhos e aumento de custos</w:t>
            </w:r>
          </w:p>
        </w:tc>
        <w:tc>
          <w:tcPr>
            <w:tcW w:w="3498" w:type="dxa"/>
            <w:vAlign w:val="center"/>
            <w:hideMark/>
          </w:tcPr>
          <w:p w14:paraId="33C3D8D8" w14:textId="77777777" w:rsidR="001F1A0F" w:rsidRPr="001F1A0F" w:rsidRDefault="001F1A0F" w:rsidP="001F1A0F">
            <w:r w:rsidRPr="001F1A0F">
              <w:t>Revisão por coordenação de projetos; uso de BIM; compatibilização prévia antes da licitação</w:t>
            </w:r>
          </w:p>
        </w:tc>
      </w:tr>
      <w:tr w:rsidR="001F1A0F" w:rsidRPr="001F1A0F" w14:paraId="4E284472" w14:textId="77777777" w:rsidTr="001F1A0F">
        <w:trPr>
          <w:tblCellSpacing w:w="15" w:type="dxa"/>
        </w:trPr>
        <w:tc>
          <w:tcPr>
            <w:tcW w:w="3074" w:type="dxa"/>
            <w:vAlign w:val="center"/>
            <w:hideMark/>
          </w:tcPr>
          <w:p w14:paraId="118BD579" w14:textId="77777777" w:rsidR="001F1A0F" w:rsidRPr="001F1A0F" w:rsidRDefault="001F1A0F" w:rsidP="001F1A0F">
            <w:r w:rsidRPr="001F1A0F">
              <w:t>Falhas no cronograma físico-financeiro</w:t>
            </w:r>
          </w:p>
        </w:tc>
        <w:tc>
          <w:tcPr>
            <w:tcW w:w="1104" w:type="dxa"/>
            <w:vAlign w:val="center"/>
            <w:hideMark/>
          </w:tcPr>
          <w:p w14:paraId="3C893C94" w14:textId="77777777" w:rsidR="001F1A0F" w:rsidRPr="001F1A0F" w:rsidRDefault="001F1A0F" w:rsidP="001F1A0F">
            <w:r w:rsidRPr="001F1A0F">
              <w:t>Média</w:t>
            </w:r>
          </w:p>
        </w:tc>
        <w:tc>
          <w:tcPr>
            <w:tcW w:w="963" w:type="dxa"/>
            <w:vAlign w:val="center"/>
            <w:hideMark/>
          </w:tcPr>
          <w:p w14:paraId="77E5C763" w14:textId="77777777" w:rsidR="001F1A0F" w:rsidRPr="001F1A0F" w:rsidRDefault="001F1A0F" w:rsidP="001F1A0F">
            <w:pPr>
              <w:jc w:val="center"/>
            </w:pPr>
            <w:r w:rsidRPr="001F1A0F">
              <w:t>Médio</w:t>
            </w:r>
          </w:p>
        </w:tc>
        <w:tc>
          <w:tcPr>
            <w:tcW w:w="1671" w:type="dxa"/>
            <w:vAlign w:val="center"/>
            <w:hideMark/>
          </w:tcPr>
          <w:p w14:paraId="451F2810" w14:textId="77777777" w:rsidR="001F1A0F" w:rsidRPr="001F1A0F" w:rsidRDefault="001F1A0F" w:rsidP="001F1A0F">
            <w:r w:rsidRPr="001F1A0F">
              <w:t>Descontrole financeiro durante a obra</w:t>
            </w:r>
          </w:p>
        </w:tc>
        <w:tc>
          <w:tcPr>
            <w:tcW w:w="3498" w:type="dxa"/>
            <w:vAlign w:val="center"/>
            <w:hideMark/>
          </w:tcPr>
          <w:p w14:paraId="5750B478" w14:textId="77777777" w:rsidR="001F1A0F" w:rsidRPr="001F1A0F" w:rsidRDefault="001F1A0F" w:rsidP="001F1A0F">
            <w:r w:rsidRPr="001F1A0F">
              <w:t>Estruturação com técnica de caminho crítico; marcos de entrega claros; revisão periódica</w:t>
            </w:r>
          </w:p>
        </w:tc>
      </w:tr>
      <w:tr w:rsidR="001F1A0F" w:rsidRPr="001F1A0F" w14:paraId="74002ACA" w14:textId="77777777" w:rsidTr="001F1A0F">
        <w:trPr>
          <w:tblCellSpacing w:w="15" w:type="dxa"/>
        </w:trPr>
        <w:tc>
          <w:tcPr>
            <w:tcW w:w="3074" w:type="dxa"/>
            <w:vAlign w:val="center"/>
            <w:hideMark/>
          </w:tcPr>
          <w:p w14:paraId="79D6B5FB" w14:textId="77777777" w:rsidR="001F1A0F" w:rsidRPr="001F1A0F" w:rsidRDefault="001F1A0F" w:rsidP="001F1A0F">
            <w:r w:rsidRPr="001F1A0F">
              <w:t>Riscos ambientais não mapeados</w:t>
            </w:r>
          </w:p>
        </w:tc>
        <w:tc>
          <w:tcPr>
            <w:tcW w:w="1104" w:type="dxa"/>
            <w:vAlign w:val="center"/>
            <w:hideMark/>
          </w:tcPr>
          <w:p w14:paraId="3D1065F4" w14:textId="77777777" w:rsidR="001F1A0F" w:rsidRPr="001F1A0F" w:rsidRDefault="001F1A0F" w:rsidP="001F1A0F">
            <w:r w:rsidRPr="001F1A0F">
              <w:t>Baixa</w:t>
            </w:r>
          </w:p>
        </w:tc>
        <w:tc>
          <w:tcPr>
            <w:tcW w:w="963" w:type="dxa"/>
            <w:vAlign w:val="center"/>
            <w:hideMark/>
          </w:tcPr>
          <w:p w14:paraId="39242093" w14:textId="77777777" w:rsidR="001F1A0F" w:rsidRPr="001F1A0F" w:rsidRDefault="001F1A0F" w:rsidP="001F1A0F">
            <w:pPr>
              <w:jc w:val="center"/>
            </w:pPr>
            <w:r w:rsidRPr="001F1A0F">
              <w:t>Alto</w:t>
            </w:r>
          </w:p>
        </w:tc>
        <w:tc>
          <w:tcPr>
            <w:tcW w:w="1671" w:type="dxa"/>
            <w:vAlign w:val="center"/>
            <w:hideMark/>
          </w:tcPr>
          <w:p w14:paraId="3A028690" w14:textId="77777777" w:rsidR="001F1A0F" w:rsidRPr="001F1A0F" w:rsidRDefault="001F1A0F" w:rsidP="001F1A0F">
            <w:r w:rsidRPr="001F1A0F">
              <w:t>Embargos ou adequações emergenciais</w:t>
            </w:r>
          </w:p>
        </w:tc>
        <w:tc>
          <w:tcPr>
            <w:tcW w:w="3498" w:type="dxa"/>
            <w:vAlign w:val="center"/>
            <w:hideMark/>
          </w:tcPr>
          <w:p w14:paraId="0DF11004" w14:textId="77777777" w:rsidR="001F1A0F" w:rsidRPr="001F1A0F" w:rsidRDefault="001F1A0F" w:rsidP="001F1A0F">
            <w:r w:rsidRPr="001F1A0F">
              <w:t>Estudos ambientais prévios; cumprimento das exigências municipais e estaduais</w:t>
            </w:r>
          </w:p>
        </w:tc>
      </w:tr>
    </w:tbl>
    <w:p w14:paraId="45767035" w14:textId="77777777" w:rsidR="001F1A0F" w:rsidRPr="001F1A0F" w:rsidRDefault="004411CA" w:rsidP="001F1A0F">
      <w:r>
        <w:pict w14:anchorId="42C1476B">
          <v:rect id="_x0000_i1026" style="width:0;height:1.5pt" o:hralign="center" o:hrstd="t" o:hr="t" fillcolor="#a0a0a0" stroked="f"/>
        </w:pict>
      </w:r>
    </w:p>
    <w:p w14:paraId="1FED9772" w14:textId="77777777" w:rsidR="007C30C1" w:rsidRDefault="007C30C1" w:rsidP="001F1A0F">
      <w:pPr>
        <w:spacing w:before="100" w:beforeAutospacing="1" w:after="100" w:afterAutospacing="1"/>
        <w:outlineLvl w:val="1"/>
        <w:rPr>
          <w:b/>
          <w:bCs/>
          <w:sz w:val="36"/>
          <w:szCs w:val="36"/>
        </w:rPr>
      </w:pPr>
    </w:p>
    <w:p w14:paraId="6BBB7F96" w14:textId="39B2EAFC" w:rsidR="001F1A0F" w:rsidRPr="001F1A0F" w:rsidRDefault="001F1A0F" w:rsidP="001F1A0F">
      <w:pPr>
        <w:spacing w:before="100" w:beforeAutospacing="1" w:after="100" w:afterAutospacing="1"/>
        <w:outlineLvl w:val="1"/>
        <w:rPr>
          <w:b/>
          <w:bCs/>
          <w:sz w:val="36"/>
          <w:szCs w:val="36"/>
        </w:rPr>
      </w:pPr>
      <w:r w:rsidRPr="001F1A0F">
        <w:rPr>
          <w:b/>
          <w:bCs/>
          <w:sz w:val="36"/>
          <w:szCs w:val="36"/>
        </w:rPr>
        <w:t>3. Fase de Contratação (Lei 14.133/2021)</w:t>
      </w:r>
    </w:p>
    <w:tbl>
      <w:tblPr>
        <w:tblW w:w="10490" w:type="dxa"/>
        <w:tblCellSpacing w:w="15"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119"/>
        <w:gridCol w:w="1134"/>
        <w:gridCol w:w="993"/>
        <w:gridCol w:w="1701"/>
        <w:gridCol w:w="3543"/>
      </w:tblGrid>
      <w:tr w:rsidR="001F1A0F" w:rsidRPr="00EC3980" w14:paraId="5B491960" w14:textId="77777777" w:rsidTr="00EC3980">
        <w:trPr>
          <w:tblCellSpacing w:w="15" w:type="dxa"/>
        </w:trPr>
        <w:tc>
          <w:tcPr>
            <w:tcW w:w="3074" w:type="dxa"/>
            <w:shd w:val="clear" w:color="auto" w:fill="D9D9D9" w:themeFill="background1" w:themeFillShade="D9"/>
            <w:vAlign w:val="center"/>
            <w:hideMark/>
          </w:tcPr>
          <w:p w14:paraId="131A91A2" w14:textId="77777777" w:rsidR="001F1A0F" w:rsidRPr="001F1A0F" w:rsidRDefault="001F1A0F" w:rsidP="00EC3980">
            <w:pPr>
              <w:jc w:val="center"/>
              <w:rPr>
                <w:b/>
                <w:bCs/>
              </w:rPr>
            </w:pPr>
            <w:r w:rsidRPr="001F1A0F">
              <w:rPr>
                <w:b/>
                <w:bCs/>
              </w:rPr>
              <w:t>Risco</w:t>
            </w:r>
          </w:p>
        </w:tc>
        <w:tc>
          <w:tcPr>
            <w:tcW w:w="1104" w:type="dxa"/>
            <w:shd w:val="clear" w:color="auto" w:fill="D9D9D9" w:themeFill="background1" w:themeFillShade="D9"/>
            <w:vAlign w:val="center"/>
            <w:hideMark/>
          </w:tcPr>
          <w:p w14:paraId="7D51BC4E" w14:textId="77777777" w:rsidR="001F1A0F" w:rsidRPr="001F1A0F" w:rsidRDefault="001F1A0F" w:rsidP="00EC3980">
            <w:pPr>
              <w:jc w:val="center"/>
              <w:rPr>
                <w:b/>
                <w:bCs/>
              </w:rPr>
            </w:pPr>
            <w:r w:rsidRPr="001F1A0F">
              <w:rPr>
                <w:b/>
                <w:bCs/>
              </w:rPr>
              <w:t>Probabilidade</w:t>
            </w:r>
          </w:p>
        </w:tc>
        <w:tc>
          <w:tcPr>
            <w:tcW w:w="963" w:type="dxa"/>
            <w:shd w:val="clear" w:color="auto" w:fill="D9D9D9" w:themeFill="background1" w:themeFillShade="D9"/>
            <w:vAlign w:val="center"/>
            <w:hideMark/>
          </w:tcPr>
          <w:p w14:paraId="43B1EEFA" w14:textId="77777777" w:rsidR="001F1A0F" w:rsidRPr="001F1A0F" w:rsidRDefault="001F1A0F" w:rsidP="00EC3980">
            <w:pPr>
              <w:jc w:val="center"/>
              <w:rPr>
                <w:b/>
                <w:bCs/>
              </w:rPr>
            </w:pPr>
            <w:r w:rsidRPr="001F1A0F">
              <w:rPr>
                <w:b/>
                <w:bCs/>
              </w:rPr>
              <w:t>Impacto</w:t>
            </w:r>
          </w:p>
        </w:tc>
        <w:tc>
          <w:tcPr>
            <w:tcW w:w="1671" w:type="dxa"/>
            <w:shd w:val="clear" w:color="auto" w:fill="D9D9D9" w:themeFill="background1" w:themeFillShade="D9"/>
            <w:vAlign w:val="center"/>
            <w:hideMark/>
          </w:tcPr>
          <w:p w14:paraId="1C29C35D" w14:textId="77777777" w:rsidR="001F1A0F" w:rsidRPr="001F1A0F" w:rsidRDefault="001F1A0F" w:rsidP="00EC3980">
            <w:pPr>
              <w:jc w:val="center"/>
              <w:rPr>
                <w:b/>
                <w:bCs/>
              </w:rPr>
            </w:pPr>
            <w:r w:rsidRPr="001F1A0F">
              <w:rPr>
                <w:b/>
                <w:bCs/>
              </w:rPr>
              <w:t>Consequência</w:t>
            </w:r>
          </w:p>
        </w:tc>
        <w:tc>
          <w:tcPr>
            <w:tcW w:w="3498" w:type="dxa"/>
            <w:shd w:val="clear" w:color="auto" w:fill="D9D9D9" w:themeFill="background1" w:themeFillShade="D9"/>
            <w:vAlign w:val="center"/>
            <w:hideMark/>
          </w:tcPr>
          <w:p w14:paraId="093898C3" w14:textId="77777777" w:rsidR="001F1A0F" w:rsidRPr="001F1A0F" w:rsidRDefault="001F1A0F" w:rsidP="00EC3980">
            <w:pPr>
              <w:jc w:val="center"/>
              <w:rPr>
                <w:b/>
                <w:bCs/>
              </w:rPr>
            </w:pPr>
            <w:r w:rsidRPr="001F1A0F">
              <w:rPr>
                <w:b/>
                <w:bCs/>
              </w:rPr>
              <w:t>Ações Mitigadoras</w:t>
            </w:r>
          </w:p>
        </w:tc>
      </w:tr>
      <w:tr w:rsidR="001F1A0F" w:rsidRPr="001F1A0F" w14:paraId="3BB8CD9B" w14:textId="77777777" w:rsidTr="00EC3980">
        <w:trPr>
          <w:tblCellSpacing w:w="15" w:type="dxa"/>
        </w:trPr>
        <w:tc>
          <w:tcPr>
            <w:tcW w:w="3074" w:type="dxa"/>
            <w:vAlign w:val="center"/>
            <w:hideMark/>
          </w:tcPr>
          <w:p w14:paraId="1E5F5BFB" w14:textId="77777777" w:rsidR="001F1A0F" w:rsidRPr="001F1A0F" w:rsidRDefault="001F1A0F" w:rsidP="001F1A0F">
            <w:r w:rsidRPr="001F1A0F">
              <w:t>Seleção inadequada da empresa contratada</w:t>
            </w:r>
          </w:p>
        </w:tc>
        <w:tc>
          <w:tcPr>
            <w:tcW w:w="1104" w:type="dxa"/>
            <w:vAlign w:val="center"/>
            <w:hideMark/>
          </w:tcPr>
          <w:p w14:paraId="4B58796F" w14:textId="77777777" w:rsidR="001F1A0F" w:rsidRPr="001F1A0F" w:rsidRDefault="001F1A0F" w:rsidP="001F1A0F">
            <w:r w:rsidRPr="001F1A0F">
              <w:t>Média</w:t>
            </w:r>
          </w:p>
        </w:tc>
        <w:tc>
          <w:tcPr>
            <w:tcW w:w="963" w:type="dxa"/>
            <w:vAlign w:val="center"/>
            <w:hideMark/>
          </w:tcPr>
          <w:p w14:paraId="1C377B95" w14:textId="77777777" w:rsidR="001F1A0F" w:rsidRPr="001F1A0F" w:rsidRDefault="001F1A0F" w:rsidP="001F1A0F">
            <w:pPr>
              <w:jc w:val="center"/>
            </w:pPr>
            <w:r w:rsidRPr="001F1A0F">
              <w:t>Alto</w:t>
            </w:r>
          </w:p>
        </w:tc>
        <w:tc>
          <w:tcPr>
            <w:tcW w:w="1671" w:type="dxa"/>
            <w:vAlign w:val="center"/>
            <w:hideMark/>
          </w:tcPr>
          <w:p w14:paraId="178CB7F5" w14:textId="77777777" w:rsidR="001F1A0F" w:rsidRPr="001F1A0F" w:rsidRDefault="001F1A0F" w:rsidP="001F1A0F">
            <w:r w:rsidRPr="001F1A0F">
              <w:t>Má execução da obra e atrasos</w:t>
            </w:r>
          </w:p>
        </w:tc>
        <w:tc>
          <w:tcPr>
            <w:tcW w:w="3498" w:type="dxa"/>
            <w:vAlign w:val="center"/>
            <w:hideMark/>
          </w:tcPr>
          <w:p w14:paraId="0C79E7A8" w14:textId="77777777" w:rsidR="001F1A0F" w:rsidRPr="001F1A0F" w:rsidRDefault="001F1A0F" w:rsidP="001F1A0F">
            <w:r w:rsidRPr="001F1A0F">
              <w:t>Análise rigorosa de habilitação; comprovação de atestados técnicos; verificação de capacidade econômico-financeira</w:t>
            </w:r>
          </w:p>
        </w:tc>
      </w:tr>
      <w:tr w:rsidR="001F1A0F" w:rsidRPr="001F1A0F" w14:paraId="6F078C43" w14:textId="77777777" w:rsidTr="00EC3980">
        <w:trPr>
          <w:tblCellSpacing w:w="15" w:type="dxa"/>
        </w:trPr>
        <w:tc>
          <w:tcPr>
            <w:tcW w:w="3074" w:type="dxa"/>
            <w:vAlign w:val="center"/>
            <w:hideMark/>
          </w:tcPr>
          <w:p w14:paraId="3BB48847" w14:textId="77777777" w:rsidR="001F1A0F" w:rsidRPr="001F1A0F" w:rsidRDefault="001F1A0F" w:rsidP="001F1A0F">
            <w:r w:rsidRPr="001F1A0F">
              <w:t>Licitação fracassada ou deserta</w:t>
            </w:r>
          </w:p>
        </w:tc>
        <w:tc>
          <w:tcPr>
            <w:tcW w:w="1104" w:type="dxa"/>
            <w:vAlign w:val="center"/>
            <w:hideMark/>
          </w:tcPr>
          <w:p w14:paraId="17DCE4E3" w14:textId="77777777" w:rsidR="001F1A0F" w:rsidRPr="001F1A0F" w:rsidRDefault="001F1A0F" w:rsidP="001F1A0F">
            <w:r w:rsidRPr="001F1A0F">
              <w:t>Baixa</w:t>
            </w:r>
          </w:p>
        </w:tc>
        <w:tc>
          <w:tcPr>
            <w:tcW w:w="963" w:type="dxa"/>
            <w:vAlign w:val="center"/>
            <w:hideMark/>
          </w:tcPr>
          <w:p w14:paraId="10458AD2" w14:textId="77777777" w:rsidR="001F1A0F" w:rsidRPr="001F1A0F" w:rsidRDefault="001F1A0F" w:rsidP="001F1A0F">
            <w:pPr>
              <w:jc w:val="center"/>
            </w:pPr>
            <w:r w:rsidRPr="001F1A0F">
              <w:t>Médio</w:t>
            </w:r>
          </w:p>
        </w:tc>
        <w:tc>
          <w:tcPr>
            <w:tcW w:w="1671" w:type="dxa"/>
            <w:vAlign w:val="center"/>
            <w:hideMark/>
          </w:tcPr>
          <w:p w14:paraId="56EB5029" w14:textId="77777777" w:rsidR="001F1A0F" w:rsidRPr="001F1A0F" w:rsidRDefault="001F1A0F" w:rsidP="001F1A0F">
            <w:r w:rsidRPr="001F1A0F">
              <w:t>Atraso no início da obra</w:t>
            </w:r>
          </w:p>
        </w:tc>
        <w:tc>
          <w:tcPr>
            <w:tcW w:w="3498" w:type="dxa"/>
            <w:vAlign w:val="center"/>
            <w:hideMark/>
          </w:tcPr>
          <w:p w14:paraId="1C6F25BD" w14:textId="77777777" w:rsidR="001F1A0F" w:rsidRPr="001F1A0F" w:rsidRDefault="001F1A0F" w:rsidP="001F1A0F">
            <w:r w:rsidRPr="001F1A0F">
              <w:t>Estudo adequado de mercado; definição clara do objeto; publicação antecipada</w:t>
            </w:r>
          </w:p>
        </w:tc>
      </w:tr>
      <w:tr w:rsidR="001F1A0F" w:rsidRPr="001F1A0F" w14:paraId="7264C638" w14:textId="77777777" w:rsidTr="00EC3980">
        <w:trPr>
          <w:tblCellSpacing w:w="15" w:type="dxa"/>
        </w:trPr>
        <w:tc>
          <w:tcPr>
            <w:tcW w:w="3074" w:type="dxa"/>
            <w:vAlign w:val="center"/>
            <w:hideMark/>
          </w:tcPr>
          <w:p w14:paraId="0F9CE6EC" w14:textId="77777777" w:rsidR="001F1A0F" w:rsidRPr="001F1A0F" w:rsidRDefault="001F1A0F" w:rsidP="001F1A0F">
            <w:r w:rsidRPr="001F1A0F">
              <w:t>Falhas no Termo de Referência e no Edital</w:t>
            </w:r>
          </w:p>
        </w:tc>
        <w:tc>
          <w:tcPr>
            <w:tcW w:w="1104" w:type="dxa"/>
            <w:vAlign w:val="center"/>
            <w:hideMark/>
          </w:tcPr>
          <w:p w14:paraId="11539386" w14:textId="77777777" w:rsidR="001F1A0F" w:rsidRPr="001F1A0F" w:rsidRDefault="001F1A0F" w:rsidP="001F1A0F">
            <w:r w:rsidRPr="001F1A0F">
              <w:t>Média</w:t>
            </w:r>
          </w:p>
        </w:tc>
        <w:tc>
          <w:tcPr>
            <w:tcW w:w="963" w:type="dxa"/>
            <w:vAlign w:val="center"/>
            <w:hideMark/>
          </w:tcPr>
          <w:p w14:paraId="4E4F4077" w14:textId="77777777" w:rsidR="001F1A0F" w:rsidRPr="001F1A0F" w:rsidRDefault="001F1A0F" w:rsidP="001F1A0F">
            <w:pPr>
              <w:jc w:val="center"/>
            </w:pPr>
            <w:r w:rsidRPr="001F1A0F">
              <w:t>Alto</w:t>
            </w:r>
          </w:p>
        </w:tc>
        <w:tc>
          <w:tcPr>
            <w:tcW w:w="1671" w:type="dxa"/>
            <w:vAlign w:val="center"/>
            <w:hideMark/>
          </w:tcPr>
          <w:p w14:paraId="5168E554" w14:textId="77777777" w:rsidR="001F1A0F" w:rsidRPr="001F1A0F" w:rsidRDefault="001F1A0F" w:rsidP="001F1A0F">
            <w:r w:rsidRPr="001F1A0F">
              <w:t>Impugnações, aditivos e retrabalhos</w:t>
            </w:r>
          </w:p>
        </w:tc>
        <w:tc>
          <w:tcPr>
            <w:tcW w:w="3498" w:type="dxa"/>
            <w:vAlign w:val="center"/>
            <w:hideMark/>
          </w:tcPr>
          <w:p w14:paraId="4032A806" w14:textId="77777777" w:rsidR="001F1A0F" w:rsidRPr="001F1A0F" w:rsidRDefault="001F1A0F" w:rsidP="001F1A0F">
            <w:r w:rsidRPr="001F1A0F">
              <w:t>Revisão jurídica e técnica; alinhamento com Portaria 1416; consulta pública quando cabível</w:t>
            </w:r>
          </w:p>
        </w:tc>
      </w:tr>
    </w:tbl>
    <w:p w14:paraId="1F153C98" w14:textId="77777777" w:rsidR="001F1A0F" w:rsidRPr="001F1A0F" w:rsidRDefault="004411CA" w:rsidP="001F1A0F">
      <w:r>
        <w:pict w14:anchorId="0BDDBC66">
          <v:rect id="_x0000_i1027" style="width:0;height:1.5pt" o:hralign="center" o:hrstd="t" o:hr="t" fillcolor="#a0a0a0" stroked="f"/>
        </w:pict>
      </w:r>
    </w:p>
    <w:p w14:paraId="0CC25C94" w14:textId="77777777" w:rsidR="001F1A0F" w:rsidRPr="001F1A0F" w:rsidRDefault="001F1A0F" w:rsidP="001F1A0F">
      <w:pPr>
        <w:spacing w:before="100" w:beforeAutospacing="1" w:after="100" w:afterAutospacing="1"/>
        <w:outlineLvl w:val="1"/>
        <w:rPr>
          <w:b/>
          <w:bCs/>
          <w:sz w:val="36"/>
          <w:szCs w:val="36"/>
        </w:rPr>
      </w:pPr>
      <w:r w:rsidRPr="001F1A0F">
        <w:rPr>
          <w:b/>
          <w:bCs/>
          <w:sz w:val="36"/>
          <w:szCs w:val="36"/>
        </w:rPr>
        <w:lastRenderedPageBreak/>
        <w:t>4. Fase de Execução da Obra</w:t>
      </w:r>
    </w:p>
    <w:tbl>
      <w:tblPr>
        <w:tblW w:w="10490" w:type="dxa"/>
        <w:tblCellSpacing w:w="15"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119"/>
        <w:gridCol w:w="1134"/>
        <w:gridCol w:w="993"/>
        <w:gridCol w:w="1701"/>
        <w:gridCol w:w="3543"/>
      </w:tblGrid>
      <w:tr w:rsidR="00EC3980" w:rsidRPr="00EC3980" w14:paraId="3A61BCBB" w14:textId="77777777" w:rsidTr="00EC3980">
        <w:trPr>
          <w:tblCellSpacing w:w="15" w:type="dxa"/>
        </w:trPr>
        <w:tc>
          <w:tcPr>
            <w:tcW w:w="3074" w:type="dxa"/>
            <w:shd w:val="clear" w:color="auto" w:fill="D9D9D9" w:themeFill="background1" w:themeFillShade="D9"/>
            <w:vAlign w:val="center"/>
            <w:hideMark/>
          </w:tcPr>
          <w:p w14:paraId="17664693" w14:textId="77777777" w:rsidR="001F1A0F" w:rsidRPr="001F1A0F" w:rsidRDefault="001F1A0F" w:rsidP="00EC3980">
            <w:pPr>
              <w:jc w:val="center"/>
              <w:rPr>
                <w:b/>
                <w:bCs/>
              </w:rPr>
            </w:pPr>
            <w:r w:rsidRPr="001F1A0F">
              <w:rPr>
                <w:b/>
                <w:bCs/>
              </w:rPr>
              <w:t>Risco</w:t>
            </w:r>
          </w:p>
        </w:tc>
        <w:tc>
          <w:tcPr>
            <w:tcW w:w="1104" w:type="dxa"/>
            <w:shd w:val="clear" w:color="auto" w:fill="D9D9D9" w:themeFill="background1" w:themeFillShade="D9"/>
            <w:vAlign w:val="center"/>
            <w:hideMark/>
          </w:tcPr>
          <w:p w14:paraId="49AE40B4" w14:textId="77777777" w:rsidR="001F1A0F" w:rsidRPr="001F1A0F" w:rsidRDefault="001F1A0F" w:rsidP="00EC3980">
            <w:pPr>
              <w:jc w:val="center"/>
              <w:rPr>
                <w:b/>
                <w:bCs/>
              </w:rPr>
            </w:pPr>
            <w:r w:rsidRPr="001F1A0F">
              <w:rPr>
                <w:b/>
                <w:bCs/>
              </w:rPr>
              <w:t>Probabilidade</w:t>
            </w:r>
          </w:p>
        </w:tc>
        <w:tc>
          <w:tcPr>
            <w:tcW w:w="963" w:type="dxa"/>
            <w:shd w:val="clear" w:color="auto" w:fill="D9D9D9" w:themeFill="background1" w:themeFillShade="D9"/>
            <w:vAlign w:val="center"/>
            <w:hideMark/>
          </w:tcPr>
          <w:p w14:paraId="3CF52849" w14:textId="77777777" w:rsidR="001F1A0F" w:rsidRPr="001F1A0F" w:rsidRDefault="001F1A0F" w:rsidP="00EC3980">
            <w:pPr>
              <w:jc w:val="center"/>
              <w:rPr>
                <w:b/>
                <w:bCs/>
              </w:rPr>
            </w:pPr>
            <w:r w:rsidRPr="001F1A0F">
              <w:rPr>
                <w:b/>
                <w:bCs/>
              </w:rPr>
              <w:t>Impacto</w:t>
            </w:r>
          </w:p>
        </w:tc>
        <w:tc>
          <w:tcPr>
            <w:tcW w:w="1671" w:type="dxa"/>
            <w:shd w:val="clear" w:color="auto" w:fill="D9D9D9" w:themeFill="background1" w:themeFillShade="D9"/>
            <w:vAlign w:val="center"/>
            <w:hideMark/>
          </w:tcPr>
          <w:p w14:paraId="24174BC4" w14:textId="77777777" w:rsidR="001F1A0F" w:rsidRPr="001F1A0F" w:rsidRDefault="001F1A0F" w:rsidP="00EC3980">
            <w:pPr>
              <w:jc w:val="center"/>
              <w:rPr>
                <w:b/>
                <w:bCs/>
              </w:rPr>
            </w:pPr>
            <w:r w:rsidRPr="001F1A0F">
              <w:rPr>
                <w:b/>
                <w:bCs/>
              </w:rPr>
              <w:t>Consequência</w:t>
            </w:r>
          </w:p>
        </w:tc>
        <w:tc>
          <w:tcPr>
            <w:tcW w:w="3498" w:type="dxa"/>
            <w:shd w:val="clear" w:color="auto" w:fill="D9D9D9" w:themeFill="background1" w:themeFillShade="D9"/>
            <w:vAlign w:val="center"/>
            <w:hideMark/>
          </w:tcPr>
          <w:p w14:paraId="2CC2707A" w14:textId="77777777" w:rsidR="001F1A0F" w:rsidRPr="001F1A0F" w:rsidRDefault="001F1A0F" w:rsidP="00EC3980">
            <w:pPr>
              <w:jc w:val="center"/>
              <w:rPr>
                <w:b/>
                <w:bCs/>
              </w:rPr>
            </w:pPr>
            <w:r w:rsidRPr="001F1A0F">
              <w:rPr>
                <w:b/>
                <w:bCs/>
              </w:rPr>
              <w:t>Ações Mitigadoras</w:t>
            </w:r>
          </w:p>
        </w:tc>
      </w:tr>
      <w:tr w:rsidR="00EC3980" w:rsidRPr="001F1A0F" w14:paraId="34403213" w14:textId="77777777" w:rsidTr="00EC3980">
        <w:trPr>
          <w:tblCellSpacing w:w="15" w:type="dxa"/>
        </w:trPr>
        <w:tc>
          <w:tcPr>
            <w:tcW w:w="3074" w:type="dxa"/>
            <w:vAlign w:val="center"/>
            <w:hideMark/>
          </w:tcPr>
          <w:p w14:paraId="5292258E" w14:textId="77777777" w:rsidR="001F1A0F" w:rsidRPr="001F1A0F" w:rsidRDefault="001F1A0F" w:rsidP="001F1A0F">
            <w:r w:rsidRPr="001F1A0F">
              <w:t>Atrasos no cronograma</w:t>
            </w:r>
          </w:p>
        </w:tc>
        <w:tc>
          <w:tcPr>
            <w:tcW w:w="1104" w:type="dxa"/>
            <w:vAlign w:val="center"/>
            <w:hideMark/>
          </w:tcPr>
          <w:p w14:paraId="4BB78756" w14:textId="77777777" w:rsidR="001F1A0F" w:rsidRPr="001F1A0F" w:rsidRDefault="001F1A0F" w:rsidP="001F1A0F">
            <w:r w:rsidRPr="001F1A0F">
              <w:t>Média</w:t>
            </w:r>
          </w:p>
        </w:tc>
        <w:tc>
          <w:tcPr>
            <w:tcW w:w="963" w:type="dxa"/>
            <w:vAlign w:val="center"/>
            <w:hideMark/>
          </w:tcPr>
          <w:p w14:paraId="5ACFC469" w14:textId="77777777" w:rsidR="001F1A0F" w:rsidRPr="001F1A0F" w:rsidRDefault="001F1A0F" w:rsidP="001F1A0F">
            <w:pPr>
              <w:jc w:val="center"/>
            </w:pPr>
            <w:r w:rsidRPr="001F1A0F">
              <w:t>Alto</w:t>
            </w:r>
          </w:p>
        </w:tc>
        <w:tc>
          <w:tcPr>
            <w:tcW w:w="1671" w:type="dxa"/>
            <w:vAlign w:val="center"/>
            <w:hideMark/>
          </w:tcPr>
          <w:p w14:paraId="6FAEC5A3" w14:textId="77777777" w:rsidR="001F1A0F" w:rsidRPr="001F1A0F" w:rsidRDefault="001F1A0F" w:rsidP="001F1A0F">
            <w:r w:rsidRPr="001F1A0F">
              <w:t>Impacto no prazo contratual e custos extras</w:t>
            </w:r>
          </w:p>
        </w:tc>
        <w:tc>
          <w:tcPr>
            <w:tcW w:w="3498" w:type="dxa"/>
            <w:vAlign w:val="center"/>
            <w:hideMark/>
          </w:tcPr>
          <w:p w14:paraId="1EE0E1B9" w14:textId="77777777" w:rsidR="001F1A0F" w:rsidRPr="001F1A0F" w:rsidRDefault="001F1A0F" w:rsidP="001F1A0F">
            <w:r w:rsidRPr="001F1A0F">
              <w:t>Fiscalização contínua; reuniões semanais; aplicação de penalidades conforme contrato</w:t>
            </w:r>
          </w:p>
        </w:tc>
      </w:tr>
      <w:tr w:rsidR="00EC3980" w:rsidRPr="001F1A0F" w14:paraId="5CF73B94" w14:textId="77777777" w:rsidTr="00EC3980">
        <w:trPr>
          <w:tblCellSpacing w:w="15" w:type="dxa"/>
        </w:trPr>
        <w:tc>
          <w:tcPr>
            <w:tcW w:w="3074" w:type="dxa"/>
            <w:vAlign w:val="center"/>
            <w:hideMark/>
          </w:tcPr>
          <w:p w14:paraId="1DCDE1C4" w14:textId="77777777" w:rsidR="001F1A0F" w:rsidRPr="001F1A0F" w:rsidRDefault="001F1A0F" w:rsidP="001F1A0F">
            <w:r w:rsidRPr="001F1A0F">
              <w:t>Não conformidade com normas técnicas e Portaria 1416</w:t>
            </w:r>
          </w:p>
        </w:tc>
        <w:tc>
          <w:tcPr>
            <w:tcW w:w="1104" w:type="dxa"/>
            <w:vAlign w:val="center"/>
            <w:hideMark/>
          </w:tcPr>
          <w:p w14:paraId="7E5ACE07" w14:textId="77777777" w:rsidR="001F1A0F" w:rsidRPr="001F1A0F" w:rsidRDefault="001F1A0F" w:rsidP="001F1A0F">
            <w:r w:rsidRPr="001F1A0F">
              <w:t>Baixa</w:t>
            </w:r>
          </w:p>
        </w:tc>
        <w:tc>
          <w:tcPr>
            <w:tcW w:w="963" w:type="dxa"/>
            <w:vAlign w:val="center"/>
            <w:hideMark/>
          </w:tcPr>
          <w:p w14:paraId="7C9EDAB9" w14:textId="77777777" w:rsidR="001F1A0F" w:rsidRPr="001F1A0F" w:rsidRDefault="001F1A0F" w:rsidP="001F1A0F">
            <w:pPr>
              <w:jc w:val="center"/>
            </w:pPr>
            <w:r w:rsidRPr="001F1A0F">
              <w:t>Alto</w:t>
            </w:r>
          </w:p>
        </w:tc>
        <w:tc>
          <w:tcPr>
            <w:tcW w:w="1671" w:type="dxa"/>
            <w:vAlign w:val="center"/>
            <w:hideMark/>
          </w:tcPr>
          <w:p w14:paraId="7539F8E5" w14:textId="77777777" w:rsidR="001F1A0F" w:rsidRPr="001F1A0F" w:rsidRDefault="001F1A0F" w:rsidP="001F1A0F">
            <w:r w:rsidRPr="001F1A0F">
              <w:t>Comprometimento da qualidade e reprovação pela Caixa/MCID</w:t>
            </w:r>
          </w:p>
        </w:tc>
        <w:tc>
          <w:tcPr>
            <w:tcW w:w="3498" w:type="dxa"/>
            <w:vAlign w:val="center"/>
            <w:hideMark/>
          </w:tcPr>
          <w:p w14:paraId="4C0E559D" w14:textId="77777777" w:rsidR="001F1A0F" w:rsidRPr="001F1A0F" w:rsidRDefault="001F1A0F" w:rsidP="001F1A0F">
            <w:r w:rsidRPr="001F1A0F">
              <w:t>Inspeções técnicas frequentes; checklist de conformidade; treinamento da equipe</w:t>
            </w:r>
          </w:p>
        </w:tc>
      </w:tr>
      <w:tr w:rsidR="00EC3980" w:rsidRPr="001F1A0F" w14:paraId="7C0F6A25" w14:textId="77777777" w:rsidTr="00EC3980">
        <w:trPr>
          <w:tblCellSpacing w:w="15" w:type="dxa"/>
        </w:trPr>
        <w:tc>
          <w:tcPr>
            <w:tcW w:w="3074" w:type="dxa"/>
            <w:vAlign w:val="center"/>
            <w:hideMark/>
          </w:tcPr>
          <w:p w14:paraId="13B58AEA" w14:textId="77777777" w:rsidR="001F1A0F" w:rsidRPr="001F1A0F" w:rsidRDefault="001F1A0F" w:rsidP="001F1A0F">
            <w:r w:rsidRPr="001F1A0F">
              <w:t>Acidentes de trabalho</w:t>
            </w:r>
          </w:p>
        </w:tc>
        <w:tc>
          <w:tcPr>
            <w:tcW w:w="1104" w:type="dxa"/>
            <w:vAlign w:val="center"/>
            <w:hideMark/>
          </w:tcPr>
          <w:p w14:paraId="369EE6EF" w14:textId="77777777" w:rsidR="001F1A0F" w:rsidRPr="001F1A0F" w:rsidRDefault="001F1A0F" w:rsidP="001F1A0F">
            <w:r w:rsidRPr="001F1A0F">
              <w:t>Média</w:t>
            </w:r>
          </w:p>
        </w:tc>
        <w:tc>
          <w:tcPr>
            <w:tcW w:w="963" w:type="dxa"/>
            <w:vAlign w:val="center"/>
            <w:hideMark/>
          </w:tcPr>
          <w:p w14:paraId="090E33F2" w14:textId="77777777" w:rsidR="001F1A0F" w:rsidRPr="001F1A0F" w:rsidRDefault="001F1A0F" w:rsidP="001F1A0F">
            <w:pPr>
              <w:jc w:val="center"/>
            </w:pPr>
            <w:r w:rsidRPr="001F1A0F">
              <w:t>Alto</w:t>
            </w:r>
          </w:p>
        </w:tc>
        <w:tc>
          <w:tcPr>
            <w:tcW w:w="1671" w:type="dxa"/>
            <w:vAlign w:val="center"/>
            <w:hideMark/>
          </w:tcPr>
          <w:p w14:paraId="00EB8B95" w14:textId="77777777" w:rsidR="001F1A0F" w:rsidRPr="001F1A0F" w:rsidRDefault="001F1A0F" w:rsidP="001F1A0F">
            <w:r w:rsidRPr="001F1A0F">
              <w:t>Paralisações e responsabilidades legais</w:t>
            </w:r>
          </w:p>
        </w:tc>
        <w:tc>
          <w:tcPr>
            <w:tcW w:w="3498" w:type="dxa"/>
            <w:vAlign w:val="center"/>
            <w:hideMark/>
          </w:tcPr>
          <w:p w14:paraId="67567D3D" w14:textId="77777777" w:rsidR="001F1A0F" w:rsidRPr="001F1A0F" w:rsidRDefault="001F1A0F" w:rsidP="001F1A0F">
            <w:r w:rsidRPr="001F1A0F">
              <w:t>Implantação do PCMAT e PPRA; treinamentos; uso obrigatório de EPI e EPC</w:t>
            </w:r>
          </w:p>
        </w:tc>
      </w:tr>
      <w:tr w:rsidR="00EC3980" w:rsidRPr="001F1A0F" w14:paraId="5076C210" w14:textId="77777777" w:rsidTr="00EC3980">
        <w:trPr>
          <w:tblCellSpacing w:w="15" w:type="dxa"/>
        </w:trPr>
        <w:tc>
          <w:tcPr>
            <w:tcW w:w="3074" w:type="dxa"/>
            <w:vAlign w:val="center"/>
            <w:hideMark/>
          </w:tcPr>
          <w:p w14:paraId="766802B4" w14:textId="77777777" w:rsidR="001F1A0F" w:rsidRPr="001F1A0F" w:rsidRDefault="001F1A0F" w:rsidP="001F1A0F">
            <w:r w:rsidRPr="001F1A0F">
              <w:t>Problemas climáticos</w:t>
            </w:r>
          </w:p>
        </w:tc>
        <w:tc>
          <w:tcPr>
            <w:tcW w:w="1104" w:type="dxa"/>
            <w:vAlign w:val="center"/>
            <w:hideMark/>
          </w:tcPr>
          <w:p w14:paraId="0F3C9793" w14:textId="77777777" w:rsidR="001F1A0F" w:rsidRPr="001F1A0F" w:rsidRDefault="001F1A0F" w:rsidP="001F1A0F">
            <w:r w:rsidRPr="001F1A0F">
              <w:t>Média</w:t>
            </w:r>
          </w:p>
        </w:tc>
        <w:tc>
          <w:tcPr>
            <w:tcW w:w="963" w:type="dxa"/>
            <w:vAlign w:val="center"/>
            <w:hideMark/>
          </w:tcPr>
          <w:p w14:paraId="228F9056" w14:textId="77777777" w:rsidR="001F1A0F" w:rsidRPr="001F1A0F" w:rsidRDefault="001F1A0F" w:rsidP="001F1A0F">
            <w:pPr>
              <w:jc w:val="center"/>
            </w:pPr>
            <w:r w:rsidRPr="001F1A0F">
              <w:t>Médio</w:t>
            </w:r>
          </w:p>
        </w:tc>
        <w:tc>
          <w:tcPr>
            <w:tcW w:w="1671" w:type="dxa"/>
            <w:vAlign w:val="center"/>
            <w:hideMark/>
          </w:tcPr>
          <w:p w14:paraId="78A0F3FA" w14:textId="77777777" w:rsidR="001F1A0F" w:rsidRPr="001F1A0F" w:rsidRDefault="001F1A0F" w:rsidP="001F1A0F">
            <w:r w:rsidRPr="001F1A0F">
              <w:t>Interrupção de serviços e atraso</w:t>
            </w:r>
          </w:p>
        </w:tc>
        <w:tc>
          <w:tcPr>
            <w:tcW w:w="3498" w:type="dxa"/>
            <w:vAlign w:val="center"/>
            <w:hideMark/>
          </w:tcPr>
          <w:p w14:paraId="51BCBBA0" w14:textId="77777777" w:rsidR="001F1A0F" w:rsidRPr="001F1A0F" w:rsidRDefault="001F1A0F" w:rsidP="001F1A0F">
            <w:r w:rsidRPr="001F1A0F">
              <w:t>Planejamento de atividades críticas; plano alternativo de execução</w:t>
            </w:r>
          </w:p>
        </w:tc>
      </w:tr>
      <w:tr w:rsidR="00EC3980" w:rsidRPr="001F1A0F" w14:paraId="627B10B7" w14:textId="77777777" w:rsidTr="00EC3980">
        <w:trPr>
          <w:tblCellSpacing w:w="15" w:type="dxa"/>
        </w:trPr>
        <w:tc>
          <w:tcPr>
            <w:tcW w:w="3074" w:type="dxa"/>
            <w:vAlign w:val="center"/>
            <w:hideMark/>
          </w:tcPr>
          <w:p w14:paraId="76FFD0F4" w14:textId="77777777" w:rsidR="001F1A0F" w:rsidRPr="001F1A0F" w:rsidRDefault="001F1A0F" w:rsidP="001F1A0F">
            <w:r w:rsidRPr="001F1A0F">
              <w:t>Falta de materiais e insumos</w:t>
            </w:r>
          </w:p>
        </w:tc>
        <w:tc>
          <w:tcPr>
            <w:tcW w:w="1104" w:type="dxa"/>
            <w:vAlign w:val="center"/>
            <w:hideMark/>
          </w:tcPr>
          <w:p w14:paraId="4F00051E" w14:textId="77777777" w:rsidR="001F1A0F" w:rsidRPr="001F1A0F" w:rsidRDefault="001F1A0F" w:rsidP="001F1A0F">
            <w:r w:rsidRPr="001F1A0F">
              <w:t>Média</w:t>
            </w:r>
          </w:p>
        </w:tc>
        <w:tc>
          <w:tcPr>
            <w:tcW w:w="963" w:type="dxa"/>
            <w:vAlign w:val="center"/>
            <w:hideMark/>
          </w:tcPr>
          <w:p w14:paraId="4ED14011" w14:textId="77777777" w:rsidR="001F1A0F" w:rsidRPr="001F1A0F" w:rsidRDefault="001F1A0F" w:rsidP="001F1A0F">
            <w:pPr>
              <w:jc w:val="center"/>
            </w:pPr>
            <w:r w:rsidRPr="001F1A0F">
              <w:t>Médio</w:t>
            </w:r>
          </w:p>
        </w:tc>
        <w:tc>
          <w:tcPr>
            <w:tcW w:w="1671" w:type="dxa"/>
            <w:vAlign w:val="center"/>
            <w:hideMark/>
          </w:tcPr>
          <w:p w14:paraId="4C93A2CB" w14:textId="77777777" w:rsidR="001F1A0F" w:rsidRPr="001F1A0F" w:rsidRDefault="001F1A0F" w:rsidP="001F1A0F">
            <w:r w:rsidRPr="001F1A0F">
              <w:t>Ritmo lento e retrabalho</w:t>
            </w:r>
          </w:p>
        </w:tc>
        <w:tc>
          <w:tcPr>
            <w:tcW w:w="3498" w:type="dxa"/>
            <w:vAlign w:val="center"/>
            <w:hideMark/>
          </w:tcPr>
          <w:p w14:paraId="56D91EAF" w14:textId="77777777" w:rsidR="001F1A0F" w:rsidRPr="001F1A0F" w:rsidRDefault="001F1A0F" w:rsidP="001F1A0F">
            <w:r w:rsidRPr="001F1A0F">
              <w:t>Planejamento logístico; múltiplos fornecedores; estoque mínimo</w:t>
            </w:r>
          </w:p>
        </w:tc>
      </w:tr>
    </w:tbl>
    <w:p w14:paraId="1226471A" w14:textId="77777777" w:rsidR="001F1A0F" w:rsidRPr="001F1A0F" w:rsidRDefault="001F1A0F" w:rsidP="001F1A0F">
      <w:pPr>
        <w:spacing w:before="100" w:beforeAutospacing="1" w:after="100" w:afterAutospacing="1"/>
        <w:outlineLvl w:val="1"/>
        <w:rPr>
          <w:b/>
          <w:bCs/>
          <w:sz w:val="36"/>
          <w:szCs w:val="36"/>
        </w:rPr>
      </w:pPr>
      <w:r w:rsidRPr="001F1A0F">
        <w:rPr>
          <w:b/>
          <w:bCs/>
          <w:sz w:val="36"/>
          <w:szCs w:val="36"/>
        </w:rPr>
        <w:t>5. Fase de Conclusão e Entrega</w:t>
      </w:r>
    </w:p>
    <w:tbl>
      <w:tblPr>
        <w:tblW w:w="10490" w:type="dxa"/>
        <w:tblCellSpacing w:w="15"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119"/>
        <w:gridCol w:w="1134"/>
        <w:gridCol w:w="993"/>
        <w:gridCol w:w="1701"/>
        <w:gridCol w:w="3543"/>
      </w:tblGrid>
      <w:tr w:rsidR="00EC3980" w:rsidRPr="00EC3980" w14:paraId="44883B37" w14:textId="77777777" w:rsidTr="00EC3980">
        <w:trPr>
          <w:tblCellSpacing w:w="15" w:type="dxa"/>
        </w:trPr>
        <w:tc>
          <w:tcPr>
            <w:tcW w:w="3074" w:type="dxa"/>
            <w:shd w:val="clear" w:color="auto" w:fill="D9D9D9" w:themeFill="background1" w:themeFillShade="D9"/>
            <w:vAlign w:val="center"/>
            <w:hideMark/>
          </w:tcPr>
          <w:p w14:paraId="618259BB" w14:textId="77777777" w:rsidR="001F1A0F" w:rsidRPr="001F1A0F" w:rsidRDefault="001F1A0F" w:rsidP="00EC3980">
            <w:pPr>
              <w:jc w:val="center"/>
              <w:rPr>
                <w:b/>
                <w:bCs/>
              </w:rPr>
            </w:pPr>
            <w:r w:rsidRPr="001F1A0F">
              <w:rPr>
                <w:b/>
                <w:bCs/>
              </w:rPr>
              <w:t>Risco</w:t>
            </w:r>
          </w:p>
        </w:tc>
        <w:tc>
          <w:tcPr>
            <w:tcW w:w="1104" w:type="dxa"/>
            <w:shd w:val="clear" w:color="auto" w:fill="D9D9D9" w:themeFill="background1" w:themeFillShade="D9"/>
            <w:vAlign w:val="center"/>
            <w:hideMark/>
          </w:tcPr>
          <w:p w14:paraId="60B937FE" w14:textId="77777777" w:rsidR="001F1A0F" w:rsidRPr="001F1A0F" w:rsidRDefault="001F1A0F" w:rsidP="00EC3980">
            <w:pPr>
              <w:jc w:val="center"/>
              <w:rPr>
                <w:b/>
                <w:bCs/>
              </w:rPr>
            </w:pPr>
            <w:r w:rsidRPr="001F1A0F">
              <w:rPr>
                <w:b/>
                <w:bCs/>
              </w:rPr>
              <w:t>Probabilidade</w:t>
            </w:r>
          </w:p>
        </w:tc>
        <w:tc>
          <w:tcPr>
            <w:tcW w:w="963" w:type="dxa"/>
            <w:shd w:val="clear" w:color="auto" w:fill="D9D9D9" w:themeFill="background1" w:themeFillShade="D9"/>
            <w:vAlign w:val="center"/>
            <w:hideMark/>
          </w:tcPr>
          <w:p w14:paraId="3CA5FC0B" w14:textId="77777777" w:rsidR="001F1A0F" w:rsidRPr="001F1A0F" w:rsidRDefault="001F1A0F" w:rsidP="00EC3980">
            <w:pPr>
              <w:jc w:val="center"/>
              <w:rPr>
                <w:b/>
                <w:bCs/>
              </w:rPr>
            </w:pPr>
            <w:r w:rsidRPr="001F1A0F">
              <w:rPr>
                <w:b/>
                <w:bCs/>
              </w:rPr>
              <w:t>Impacto</w:t>
            </w:r>
          </w:p>
        </w:tc>
        <w:tc>
          <w:tcPr>
            <w:tcW w:w="1671" w:type="dxa"/>
            <w:shd w:val="clear" w:color="auto" w:fill="D9D9D9" w:themeFill="background1" w:themeFillShade="D9"/>
            <w:vAlign w:val="center"/>
            <w:hideMark/>
          </w:tcPr>
          <w:p w14:paraId="46C2F3A2" w14:textId="77777777" w:rsidR="001F1A0F" w:rsidRPr="001F1A0F" w:rsidRDefault="001F1A0F" w:rsidP="00EC3980">
            <w:pPr>
              <w:jc w:val="center"/>
              <w:rPr>
                <w:b/>
                <w:bCs/>
              </w:rPr>
            </w:pPr>
            <w:r w:rsidRPr="001F1A0F">
              <w:rPr>
                <w:b/>
                <w:bCs/>
              </w:rPr>
              <w:t>Consequência</w:t>
            </w:r>
          </w:p>
        </w:tc>
        <w:tc>
          <w:tcPr>
            <w:tcW w:w="3498" w:type="dxa"/>
            <w:shd w:val="clear" w:color="auto" w:fill="D9D9D9" w:themeFill="background1" w:themeFillShade="D9"/>
            <w:vAlign w:val="center"/>
            <w:hideMark/>
          </w:tcPr>
          <w:p w14:paraId="40096C30" w14:textId="77777777" w:rsidR="001F1A0F" w:rsidRPr="001F1A0F" w:rsidRDefault="001F1A0F" w:rsidP="00EC3980">
            <w:pPr>
              <w:jc w:val="center"/>
              <w:rPr>
                <w:b/>
                <w:bCs/>
              </w:rPr>
            </w:pPr>
            <w:r w:rsidRPr="001F1A0F">
              <w:rPr>
                <w:b/>
                <w:bCs/>
              </w:rPr>
              <w:t>Ações Mitigadoras</w:t>
            </w:r>
          </w:p>
        </w:tc>
      </w:tr>
      <w:tr w:rsidR="00EC3980" w:rsidRPr="001F1A0F" w14:paraId="39283F5A" w14:textId="77777777" w:rsidTr="00EC3980">
        <w:trPr>
          <w:tblCellSpacing w:w="15" w:type="dxa"/>
        </w:trPr>
        <w:tc>
          <w:tcPr>
            <w:tcW w:w="3074" w:type="dxa"/>
            <w:vAlign w:val="center"/>
            <w:hideMark/>
          </w:tcPr>
          <w:p w14:paraId="39547549" w14:textId="77777777" w:rsidR="001F1A0F" w:rsidRPr="001F1A0F" w:rsidRDefault="001F1A0F" w:rsidP="001F1A0F">
            <w:r w:rsidRPr="001F1A0F">
              <w:t>Atraso na obtenção do Habite-se</w:t>
            </w:r>
          </w:p>
        </w:tc>
        <w:tc>
          <w:tcPr>
            <w:tcW w:w="1104" w:type="dxa"/>
            <w:vAlign w:val="center"/>
            <w:hideMark/>
          </w:tcPr>
          <w:p w14:paraId="78245638" w14:textId="77777777" w:rsidR="001F1A0F" w:rsidRPr="001F1A0F" w:rsidRDefault="001F1A0F" w:rsidP="001F1A0F">
            <w:r w:rsidRPr="001F1A0F">
              <w:t>Baixa</w:t>
            </w:r>
          </w:p>
        </w:tc>
        <w:tc>
          <w:tcPr>
            <w:tcW w:w="963" w:type="dxa"/>
            <w:vAlign w:val="center"/>
            <w:hideMark/>
          </w:tcPr>
          <w:p w14:paraId="250CA758" w14:textId="77777777" w:rsidR="001F1A0F" w:rsidRPr="001F1A0F" w:rsidRDefault="001F1A0F" w:rsidP="001F1A0F">
            <w:r w:rsidRPr="001F1A0F">
              <w:t>Alto</w:t>
            </w:r>
          </w:p>
        </w:tc>
        <w:tc>
          <w:tcPr>
            <w:tcW w:w="1671" w:type="dxa"/>
            <w:vAlign w:val="center"/>
            <w:hideMark/>
          </w:tcPr>
          <w:p w14:paraId="717C9E54" w14:textId="77777777" w:rsidR="001F1A0F" w:rsidRPr="001F1A0F" w:rsidRDefault="001F1A0F" w:rsidP="001F1A0F">
            <w:r w:rsidRPr="001F1A0F">
              <w:t>Impossibilidade de entrega final</w:t>
            </w:r>
          </w:p>
        </w:tc>
        <w:tc>
          <w:tcPr>
            <w:tcW w:w="3498" w:type="dxa"/>
            <w:vAlign w:val="center"/>
            <w:hideMark/>
          </w:tcPr>
          <w:p w14:paraId="54D2E1AB" w14:textId="77777777" w:rsidR="001F1A0F" w:rsidRPr="001F1A0F" w:rsidRDefault="001F1A0F" w:rsidP="001F1A0F">
            <w:r w:rsidRPr="001F1A0F">
              <w:t>Antecipar documentação; alinhamento com prefeitura; conferência prévia de requisitos</w:t>
            </w:r>
          </w:p>
        </w:tc>
      </w:tr>
      <w:tr w:rsidR="00EC3980" w:rsidRPr="001F1A0F" w14:paraId="5C4A5791" w14:textId="77777777" w:rsidTr="00EC3980">
        <w:trPr>
          <w:tblCellSpacing w:w="15" w:type="dxa"/>
        </w:trPr>
        <w:tc>
          <w:tcPr>
            <w:tcW w:w="3074" w:type="dxa"/>
            <w:vAlign w:val="center"/>
            <w:hideMark/>
          </w:tcPr>
          <w:p w14:paraId="58133E8E" w14:textId="77777777" w:rsidR="001F1A0F" w:rsidRPr="001F1A0F" w:rsidRDefault="001F1A0F" w:rsidP="001F1A0F">
            <w:r w:rsidRPr="001F1A0F">
              <w:t>Falhas nos testes e vistorias finais</w:t>
            </w:r>
          </w:p>
        </w:tc>
        <w:tc>
          <w:tcPr>
            <w:tcW w:w="1104" w:type="dxa"/>
            <w:vAlign w:val="center"/>
            <w:hideMark/>
          </w:tcPr>
          <w:p w14:paraId="7553A5C6" w14:textId="77777777" w:rsidR="001F1A0F" w:rsidRPr="001F1A0F" w:rsidRDefault="001F1A0F" w:rsidP="001F1A0F">
            <w:r w:rsidRPr="001F1A0F">
              <w:t>Baixa</w:t>
            </w:r>
          </w:p>
        </w:tc>
        <w:tc>
          <w:tcPr>
            <w:tcW w:w="963" w:type="dxa"/>
            <w:vAlign w:val="center"/>
            <w:hideMark/>
          </w:tcPr>
          <w:p w14:paraId="250B951E" w14:textId="77777777" w:rsidR="001F1A0F" w:rsidRPr="001F1A0F" w:rsidRDefault="001F1A0F" w:rsidP="001F1A0F">
            <w:r w:rsidRPr="001F1A0F">
              <w:t>Médio</w:t>
            </w:r>
          </w:p>
        </w:tc>
        <w:tc>
          <w:tcPr>
            <w:tcW w:w="1671" w:type="dxa"/>
            <w:vAlign w:val="center"/>
            <w:hideMark/>
          </w:tcPr>
          <w:p w14:paraId="486460DC" w14:textId="77777777" w:rsidR="001F1A0F" w:rsidRPr="001F1A0F" w:rsidRDefault="001F1A0F" w:rsidP="001F1A0F">
            <w:r w:rsidRPr="001F1A0F">
              <w:t>Retrabalhos e atraso</w:t>
            </w:r>
          </w:p>
        </w:tc>
        <w:tc>
          <w:tcPr>
            <w:tcW w:w="3498" w:type="dxa"/>
            <w:vAlign w:val="center"/>
            <w:hideMark/>
          </w:tcPr>
          <w:p w14:paraId="4DE4C445" w14:textId="77777777" w:rsidR="001F1A0F" w:rsidRPr="001F1A0F" w:rsidRDefault="001F1A0F" w:rsidP="001F1A0F">
            <w:r w:rsidRPr="001F1A0F">
              <w:t>Checklists detalhados; pré-vistoria interna; conformidade com requisitos MCMV</w:t>
            </w:r>
          </w:p>
        </w:tc>
      </w:tr>
      <w:tr w:rsidR="00EC3980" w:rsidRPr="001F1A0F" w14:paraId="592DDE69" w14:textId="77777777" w:rsidTr="00EC3980">
        <w:trPr>
          <w:tblCellSpacing w:w="15" w:type="dxa"/>
        </w:trPr>
        <w:tc>
          <w:tcPr>
            <w:tcW w:w="3074" w:type="dxa"/>
            <w:vAlign w:val="center"/>
            <w:hideMark/>
          </w:tcPr>
          <w:p w14:paraId="2B0E40FA" w14:textId="77777777" w:rsidR="001F1A0F" w:rsidRPr="001F1A0F" w:rsidRDefault="001F1A0F" w:rsidP="001F1A0F">
            <w:r w:rsidRPr="001F1A0F">
              <w:t>Insatisfação dos beneficiários</w:t>
            </w:r>
          </w:p>
        </w:tc>
        <w:tc>
          <w:tcPr>
            <w:tcW w:w="1104" w:type="dxa"/>
            <w:vAlign w:val="center"/>
            <w:hideMark/>
          </w:tcPr>
          <w:p w14:paraId="5CDF6E7E" w14:textId="77777777" w:rsidR="001F1A0F" w:rsidRPr="001F1A0F" w:rsidRDefault="001F1A0F" w:rsidP="001F1A0F">
            <w:r w:rsidRPr="001F1A0F">
              <w:t>Média</w:t>
            </w:r>
          </w:p>
        </w:tc>
        <w:tc>
          <w:tcPr>
            <w:tcW w:w="963" w:type="dxa"/>
            <w:vAlign w:val="center"/>
            <w:hideMark/>
          </w:tcPr>
          <w:p w14:paraId="029EB00B" w14:textId="77777777" w:rsidR="001F1A0F" w:rsidRPr="001F1A0F" w:rsidRDefault="001F1A0F" w:rsidP="001F1A0F">
            <w:r w:rsidRPr="001F1A0F">
              <w:t>Médio</w:t>
            </w:r>
          </w:p>
        </w:tc>
        <w:tc>
          <w:tcPr>
            <w:tcW w:w="1671" w:type="dxa"/>
            <w:vAlign w:val="center"/>
            <w:hideMark/>
          </w:tcPr>
          <w:p w14:paraId="1CD4486D" w14:textId="77777777" w:rsidR="001F1A0F" w:rsidRPr="001F1A0F" w:rsidRDefault="001F1A0F" w:rsidP="001F1A0F">
            <w:r w:rsidRPr="001F1A0F">
              <w:t>Demandas pós-obra e desgaste institucional</w:t>
            </w:r>
          </w:p>
        </w:tc>
        <w:tc>
          <w:tcPr>
            <w:tcW w:w="3498" w:type="dxa"/>
            <w:vAlign w:val="center"/>
            <w:hideMark/>
          </w:tcPr>
          <w:p w14:paraId="16EB3A72" w14:textId="77777777" w:rsidR="001F1A0F" w:rsidRPr="001F1A0F" w:rsidRDefault="001F1A0F" w:rsidP="001F1A0F">
            <w:r w:rsidRPr="001F1A0F">
              <w:t>Comunicação clara; entrega assistida; manual do proprietário</w:t>
            </w:r>
          </w:p>
        </w:tc>
      </w:tr>
    </w:tbl>
    <w:p w14:paraId="38792EC0" w14:textId="77777777" w:rsidR="001F1A0F" w:rsidRPr="001F1A0F" w:rsidRDefault="001F1A0F" w:rsidP="001F1A0F">
      <w:pPr>
        <w:spacing w:before="100" w:beforeAutospacing="1" w:after="100" w:afterAutospacing="1"/>
        <w:outlineLvl w:val="1"/>
        <w:rPr>
          <w:b/>
          <w:bCs/>
          <w:sz w:val="36"/>
          <w:szCs w:val="36"/>
        </w:rPr>
      </w:pPr>
      <w:r w:rsidRPr="001F1A0F">
        <w:rPr>
          <w:b/>
          <w:bCs/>
          <w:sz w:val="36"/>
          <w:szCs w:val="36"/>
        </w:rPr>
        <w:t>6. Síntese da Matriz de Severidade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49"/>
        <w:gridCol w:w="6819"/>
      </w:tblGrid>
      <w:tr w:rsidR="001F1A0F" w:rsidRPr="001F1A0F" w14:paraId="0F4D52B0" w14:textId="77777777" w:rsidTr="00EC3980">
        <w:trPr>
          <w:tblCellSpacing w:w="15" w:type="dxa"/>
        </w:trPr>
        <w:tc>
          <w:tcPr>
            <w:tcW w:w="0" w:type="auto"/>
            <w:shd w:val="clear" w:color="auto" w:fill="D9D9D9" w:themeFill="background1" w:themeFillShade="D9"/>
            <w:vAlign w:val="center"/>
            <w:hideMark/>
          </w:tcPr>
          <w:p w14:paraId="1C035B96" w14:textId="77777777" w:rsidR="001F1A0F" w:rsidRPr="001F1A0F" w:rsidRDefault="001F1A0F" w:rsidP="001F1A0F">
            <w:pPr>
              <w:rPr>
                <w:b/>
                <w:bCs/>
              </w:rPr>
            </w:pPr>
            <w:r w:rsidRPr="001F1A0F">
              <w:rPr>
                <w:b/>
                <w:bCs/>
              </w:rPr>
              <w:t>Nível de Risco</w:t>
            </w:r>
          </w:p>
        </w:tc>
        <w:tc>
          <w:tcPr>
            <w:tcW w:w="0" w:type="auto"/>
            <w:shd w:val="clear" w:color="auto" w:fill="D9D9D9" w:themeFill="background1" w:themeFillShade="D9"/>
            <w:vAlign w:val="center"/>
            <w:hideMark/>
          </w:tcPr>
          <w:p w14:paraId="47DD492E" w14:textId="77777777" w:rsidR="001F1A0F" w:rsidRPr="001F1A0F" w:rsidRDefault="001F1A0F" w:rsidP="001F1A0F">
            <w:pPr>
              <w:rPr>
                <w:b/>
                <w:bCs/>
              </w:rPr>
            </w:pPr>
            <w:r w:rsidRPr="001F1A0F">
              <w:rPr>
                <w:b/>
                <w:bCs/>
              </w:rPr>
              <w:t>Critério</w:t>
            </w:r>
          </w:p>
        </w:tc>
      </w:tr>
      <w:tr w:rsidR="001F1A0F" w:rsidRPr="001F1A0F" w14:paraId="62E3FE50" w14:textId="77777777" w:rsidTr="00EC3980">
        <w:trPr>
          <w:tblCellSpacing w:w="15" w:type="dxa"/>
        </w:trPr>
        <w:tc>
          <w:tcPr>
            <w:tcW w:w="0" w:type="auto"/>
            <w:vAlign w:val="center"/>
            <w:hideMark/>
          </w:tcPr>
          <w:p w14:paraId="2469EFC6" w14:textId="77777777" w:rsidR="001F1A0F" w:rsidRPr="001F1A0F" w:rsidRDefault="001F1A0F" w:rsidP="001F1A0F">
            <w:r w:rsidRPr="001F1A0F">
              <w:rPr>
                <w:b/>
                <w:bCs/>
              </w:rPr>
              <w:t>Alto</w:t>
            </w:r>
          </w:p>
        </w:tc>
        <w:tc>
          <w:tcPr>
            <w:tcW w:w="0" w:type="auto"/>
            <w:vAlign w:val="center"/>
            <w:hideMark/>
          </w:tcPr>
          <w:p w14:paraId="0F203D80" w14:textId="77777777" w:rsidR="001F1A0F" w:rsidRPr="001F1A0F" w:rsidRDefault="001F1A0F" w:rsidP="001F1A0F">
            <w:r w:rsidRPr="001F1A0F">
              <w:t>Requer ação imediata, risco crítico para prazo, custo ou conformidade</w:t>
            </w:r>
          </w:p>
        </w:tc>
      </w:tr>
      <w:tr w:rsidR="001F1A0F" w:rsidRPr="001F1A0F" w14:paraId="03E1D038" w14:textId="77777777" w:rsidTr="00EC3980">
        <w:trPr>
          <w:tblCellSpacing w:w="15" w:type="dxa"/>
        </w:trPr>
        <w:tc>
          <w:tcPr>
            <w:tcW w:w="0" w:type="auto"/>
            <w:vAlign w:val="center"/>
            <w:hideMark/>
          </w:tcPr>
          <w:p w14:paraId="5FA02059" w14:textId="77777777" w:rsidR="001F1A0F" w:rsidRPr="001F1A0F" w:rsidRDefault="001F1A0F" w:rsidP="001F1A0F">
            <w:r w:rsidRPr="001F1A0F">
              <w:rPr>
                <w:b/>
                <w:bCs/>
              </w:rPr>
              <w:t>Médio</w:t>
            </w:r>
          </w:p>
        </w:tc>
        <w:tc>
          <w:tcPr>
            <w:tcW w:w="0" w:type="auto"/>
            <w:vAlign w:val="center"/>
            <w:hideMark/>
          </w:tcPr>
          <w:p w14:paraId="1D05D5A5" w14:textId="77777777" w:rsidR="001F1A0F" w:rsidRPr="001F1A0F" w:rsidRDefault="001F1A0F" w:rsidP="001F1A0F">
            <w:r w:rsidRPr="001F1A0F">
              <w:t>Monitoramento constante, mitigação ativa</w:t>
            </w:r>
          </w:p>
        </w:tc>
      </w:tr>
      <w:tr w:rsidR="001F1A0F" w:rsidRPr="001F1A0F" w14:paraId="4832608E" w14:textId="77777777" w:rsidTr="00EC3980">
        <w:trPr>
          <w:tblCellSpacing w:w="15" w:type="dxa"/>
        </w:trPr>
        <w:tc>
          <w:tcPr>
            <w:tcW w:w="0" w:type="auto"/>
            <w:vAlign w:val="center"/>
            <w:hideMark/>
          </w:tcPr>
          <w:p w14:paraId="08FDAD71" w14:textId="77777777" w:rsidR="001F1A0F" w:rsidRPr="001F1A0F" w:rsidRDefault="001F1A0F" w:rsidP="001F1A0F">
            <w:r w:rsidRPr="001F1A0F">
              <w:rPr>
                <w:b/>
                <w:bCs/>
              </w:rPr>
              <w:t>Baixo</w:t>
            </w:r>
          </w:p>
        </w:tc>
        <w:tc>
          <w:tcPr>
            <w:tcW w:w="0" w:type="auto"/>
            <w:vAlign w:val="center"/>
            <w:hideMark/>
          </w:tcPr>
          <w:p w14:paraId="06F38B44" w14:textId="77777777" w:rsidR="001F1A0F" w:rsidRPr="001F1A0F" w:rsidRDefault="001F1A0F" w:rsidP="001F1A0F">
            <w:r w:rsidRPr="001F1A0F">
              <w:t>Ações simples de controle, monitoramento periódico</w:t>
            </w:r>
          </w:p>
        </w:tc>
      </w:tr>
    </w:tbl>
    <w:p w14:paraId="4FAF11E9" w14:textId="77777777" w:rsidR="001F1A0F" w:rsidRPr="001F1A0F" w:rsidRDefault="004411CA" w:rsidP="001F1A0F">
      <w:r>
        <w:pict w14:anchorId="7CA737E5">
          <v:rect id="_x0000_i1028" style="width:0;height:1.5pt" o:hralign="center" o:hrstd="t" o:hr="t" fillcolor="#a0a0a0" stroked="f"/>
        </w:pict>
      </w:r>
    </w:p>
    <w:p w14:paraId="3D4BCAA2" w14:textId="7C8252BA" w:rsidR="001F1A0F" w:rsidRDefault="001F1A0F" w:rsidP="00A11BB6">
      <w:pPr>
        <w:jc w:val="both"/>
        <w:sectPr w:rsidR="001F1A0F" w:rsidSect="00FD4535">
          <w:headerReference w:type="even" r:id="rId9"/>
          <w:headerReference w:type="default" r:id="rId10"/>
          <w:footerReference w:type="even" r:id="rId11"/>
          <w:footerReference w:type="default" r:id="rId12"/>
          <w:headerReference w:type="first" r:id="rId13"/>
          <w:footerReference w:type="first" r:id="rId14"/>
          <w:pgSz w:w="11906" w:h="16838"/>
          <w:pgMar w:top="2410" w:right="851" w:bottom="992" w:left="1701" w:header="720" w:footer="720" w:gutter="0"/>
          <w:pgNumType w:start="1"/>
          <w:cols w:space="720"/>
          <w:formProt w:val="0"/>
          <w:docGrid w:linePitch="326"/>
        </w:sectPr>
      </w:pPr>
    </w:p>
    <w:p w14:paraId="462B1E70" w14:textId="1FA989F6" w:rsidR="007F6D7C" w:rsidRPr="001C20DA" w:rsidRDefault="007F6D7C" w:rsidP="004A4A98">
      <w:pPr>
        <w:shd w:val="clear" w:color="auto" w:fill="C6D9F1" w:themeFill="text2" w:themeFillTint="33"/>
        <w:jc w:val="both"/>
        <w:rPr>
          <w:b/>
          <w:bCs/>
        </w:rPr>
      </w:pPr>
      <w:r w:rsidRPr="001C20DA">
        <w:rPr>
          <w:b/>
          <w:bCs/>
        </w:rPr>
        <w:lastRenderedPageBreak/>
        <w:t>III - Prospecção de Soluções (artigo 15, §1º, V e VI):</w:t>
      </w:r>
    </w:p>
    <w:p w14:paraId="2DC55FCD" w14:textId="3A5A3A44" w:rsidR="007F6D7C" w:rsidRPr="001C20DA" w:rsidRDefault="007F6D7C" w:rsidP="007F6D7C">
      <w:pPr>
        <w:shd w:val="clear" w:color="auto" w:fill="DDD9C3" w:themeFill="background2" w:themeFillShade="E6"/>
        <w:jc w:val="both"/>
        <w:rPr>
          <w:b/>
          <w:bCs/>
        </w:rPr>
      </w:pPr>
      <w:r w:rsidRPr="001C20DA">
        <w:rPr>
          <w:b/>
          <w:bCs/>
        </w:rPr>
        <w:t>1.</w:t>
      </w:r>
      <w:r w:rsidRPr="001C20DA">
        <w:rPr>
          <w:b/>
          <w:bCs/>
        </w:rPr>
        <w:tab/>
        <w:t>Levantamento de Mercado (artigo 15, §1º V, do Decreto nº 3.537/2023):</w:t>
      </w:r>
    </w:p>
    <w:p w14:paraId="0DEB7D1C" w14:textId="77777777" w:rsidR="007F6D7C" w:rsidRPr="001C20DA" w:rsidRDefault="007F6D7C" w:rsidP="007F6D7C">
      <w:pPr>
        <w:jc w:val="both"/>
      </w:pPr>
    </w:p>
    <w:p w14:paraId="5B0F92E5" w14:textId="0F474D73" w:rsidR="007F6D7C" w:rsidRPr="0000492D" w:rsidRDefault="004A4A98" w:rsidP="007F6D7C">
      <w:pPr>
        <w:jc w:val="both"/>
      </w:pPr>
      <w:r w:rsidRPr="0000492D">
        <w:t xml:space="preserve">1.1. </w:t>
      </w:r>
      <w:r w:rsidR="007F6D7C" w:rsidRPr="0000492D">
        <w:t>O presente Estudo Técnico Preliminar (ETP) tem por finalidade demonstrar, de forma estruturada e fundamentada, a necessidade, a viabilidade e a alternativa mais adequada para o atendimento direto à demanda da comunidade</w:t>
      </w:r>
      <w:r w:rsidR="00EA1561" w:rsidRPr="0000492D">
        <w:t xml:space="preserve"> de baixa renda do município na contratação de empresa para a construção de unidades habitacionais.</w:t>
      </w:r>
    </w:p>
    <w:p w14:paraId="7C755EFE" w14:textId="77777777" w:rsidR="007F6D7C" w:rsidRPr="0000492D" w:rsidRDefault="007F6D7C" w:rsidP="007F6D7C">
      <w:pPr>
        <w:jc w:val="both"/>
      </w:pPr>
    </w:p>
    <w:p w14:paraId="7F83394C" w14:textId="689A5F1C" w:rsidR="007F6D7C" w:rsidRPr="0000492D" w:rsidRDefault="004A4A98" w:rsidP="007F6D7C">
      <w:pPr>
        <w:jc w:val="both"/>
        <w:rPr>
          <w:i/>
          <w:iCs/>
          <w:color w:val="002060"/>
          <w:sz w:val="20"/>
          <w:szCs w:val="20"/>
        </w:rPr>
      </w:pPr>
      <w:r w:rsidRPr="0000492D">
        <w:t xml:space="preserve">1.2. </w:t>
      </w:r>
      <w:r w:rsidR="006F5EAC" w:rsidRPr="0000492D">
        <w:t xml:space="preserve"> </w:t>
      </w:r>
      <w:r w:rsidR="007F6D7C" w:rsidRPr="0000492D">
        <w:t xml:space="preserve">Atualmente, o Município de Bandeirantes/PR </w:t>
      </w:r>
      <w:r w:rsidR="00EA1561" w:rsidRPr="0000492D">
        <w:t xml:space="preserve">possui uma demanda de pretendentes cadastrada no site da </w:t>
      </w:r>
      <w:proofErr w:type="spellStart"/>
      <w:r w:rsidR="00EA1561" w:rsidRPr="0000492D">
        <w:t>Cohapar</w:t>
      </w:r>
      <w:proofErr w:type="spellEnd"/>
      <w:r w:rsidR="00EA1561" w:rsidRPr="0000492D">
        <w:t xml:space="preserve">, cerca de </w:t>
      </w:r>
      <w:r w:rsidR="00EA1561" w:rsidRPr="0000492D">
        <w:rPr>
          <w:b/>
          <w:bCs/>
        </w:rPr>
        <w:t>3025</w:t>
      </w:r>
      <w:r w:rsidR="007F6D7C" w:rsidRPr="0000492D">
        <w:rPr>
          <w:b/>
          <w:bCs/>
        </w:rPr>
        <w:t xml:space="preserve"> (</w:t>
      </w:r>
      <w:r w:rsidR="00EA1561" w:rsidRPr="0000492D">
        <w:rPr>
          <w:b/>
          <w:bCs/>
        </w:rPr>
        <w:t>três mil e vinte e cinco</w:t>
      </w:r>
      <w:r w:rsidR="007F6D7C" w:rsidRPr="0000492D">
        <w:rPr>
          <w:b/>
          <w:bCs/>
        </w:rPr>
        <w:t xml:space="preserve">) </w:t>
      </w:r>
      <w:r w:rsidR="00EA1561" w:rsidRPr="0000492D">
        <w:t xml:space="preserve">pessoas registradas no sistema de cadastro </w:t>
      </w:r>
      <w:proofErr w:type="spellStart"/>
      <w:r w:rsidR="00EA1561" w:rsidRPr="0000492D">
        <w:t>on</w:t>
      </w:r>
      <w:proofErr w:type="spellEnd"/>
      <w:r w:rsidR="00EA1561" w:rsidRPr="0000492D">
        <w:t xml:space="preserve"> </w:t>
      </w:r>
      <w:proofErr w:type="spellStart"/>
      <w:r w:rsidR="00EA1561" w:rsidRPr="0000492D">
        <w:t>line</w:t>
      </w:r>
      <w:proofErr w:type="spellEnd"/>
      <w:r w:rsidR="00EA1561" w:rsidRPr="0000492D">
        <w:t xml:space="preserve">.  </w:t>
      </w:r>
      <w:r w:rsidR="00EA1561" w:rsidRPr="0000492D">
        <w:rPr>
          <w:i/>
          <w:iCs/>
          <w:color w:val="002060"/>
          <w:sz w:val="20"/>
          <w:szCs w:val="20"/>
        </w:rPr>
        <w:t>(https://www.sistemas.cohapar.pr.gov.br/pretendentesOnline/listaDemanda.php)</w:t>
      </w:r>
    </w:p>
    <w:p w14:paraId="1239B0D4" w14:textId="77777777" w:rsidR="007F6D7C" w:rsidRPr="0000492D" w:rsidRDefault="007F6D7C" w:rsidP="007F6D7C">
      <w:pPr>
        <w:jc w:val="both"/>
      </w:pPr>
    </w:p>
    <w:p w14:paraId="360F1B3F" w14:textId="7E4F00A6" w:rsidR="00C77855" w:rsidRPr="0000492D" w:rsidRDefault="004A4A98" w:rsidP="00C77855">
      <w:pPr>
        <w:jc w:val="both"/>
      </w:pPr>
      <w:r w:rsidRPr="0000492D">
        <w:t xml:space="preserve">1.3. </w:t>
      </w:r>
      <w:r w:rsidR="00C77855" w:rsidRPr="0000492D">
        <w:t>Diante desse cenário, e considerando a oportunidade de contar com recursos financeiros por meio do P</w:t>
      </w:r>
      <w:r w:rsidR="00EA1561" w:rsidRPr="0000492D">
        <w:t>AC MCMV SUB 50 -FNHIS</w:t>
      </w:r>
      <w:r w:rsidR="00C77855" w:rsidRPr="0000492D">
        <w:t xml:space="preserve">, repassados pelo Governo do Estado do Paraná, o Município de Bandeirantes/PR, através do </w:t>
      </w:r>
      <w:r w:rsidR="00EA1561" w:rsidRPr="0000492D">
        <w:t xml:space="preserve">Termo de Compromisso nº 974635/2025/MCIDADES/CAIXA (Operação nº 1100487-82) o valor </w:t>
      </w:r>
      <w:r w:rsidR="00EA1561" w:rsidRPr="008F1262">
        <w:rPr>
          <w:b/>
          <w:bCs/>
        </w:rPr>
        <w:t>de R$ 6.500.000,00 (Seis milhões e quinhentos mil reais)</w:t>
      </w:r>
      <w:r w:rsidR="00FC09B2" w:rsidRPr="008F1262">
        <w:rPr>
          <w:b/>
          <w:bCs/>
        </w:rPr>
        <w:t xml:space="preserve"> para 50 unidades habitacionais</w:t>
      </w:r>
      <w:r w:rsidR="00C77855" w:rsidRPr="008F1262">
        <w:rPr>
          <w:b/>
          <w:bCs/>
        </w:rPr>
        <w:t>, com contrapartida municipal</w:t>
      </w:r>
      <w:r w:rsidR="00C77855" w:rsidRPr="0000492D">
        <w:t>, o que se revelou a opção mais vantajosa, segura e eficiente para a Administração.</w:t>
      </w:r>
      <w:r w:rsidR="00EA1561" w:rsidRPr="0000492D">
        <w:t xml:space="preserve"> </w:t>
      </w:r>
      <w:r w:rsidR="00FC09B2" w:rsidRPr="0000492D">
        <w:t>E, c</w:t>
      </w:r>
      <w:r w:rsidR="00EA1561" w:rsidRPr="0000492D">
        <w:t xml:space="preserve">onsiderando a grande necessidade da contratação de empresa de Engenharia, pelo fato </w:t>
      </w:r>
      <w:r w:rsidR="00D9526B" w:rsidRPr="0000492D">
        <w:t>de o</w:t>
      </w:r>
      <w:r w:rsidR="00EA1561" w:rsidRPr="0000492D">
        <w:t xml:space="preserve"> Município não possuir mão de obra suficiente para uma obra bastante volumosa</w:t>
      </w:r>
      <w:r w:rsidR="00D9526B" w:rsidRPr="0000492D">
        <w:t xml:space="preserve"> e com a participação de vários profissionais da área da construção civil (pedreiro, servente, eletricista, encanador).</w:t>
      </w:r>
    </w:p>
    <w:p w14:paraId="7C951993" w14:textId="77777777" w:rsidR="00C77855" w:rsidRPr="0000492D" w:rsidRDefault="00C77855" w:rsidP="00C77855">
      <w:pPr>
        <w:jc w:val="both"/>
      </w:pPr>
    </w:p>
    <w:p w14:paraId="7F03067F" w14:textId="0A9ACE2C" w:rsidR="00C77855" w:rsidRPr="0000492D" w:rsidRDefault="004A4A98" w:rsidP="00C77855">
      <w:pPr>
        <w:jc w:val="both"/>
      </w:pPr>
      <w:r w:rsidRPr="0000492D">
        <w:t>1.</w:t>
      </w:r>
      <w:r w:rsidR="00D9526B" w:rsidRPr="0000492D">
        <w:t>4</w:t>
      </w:r>
      <w:r w:rsidRPr="0000492D">
        <w:t xml:space="preserve">. </w:t>
      </w:r>
      <w:r w:rsidR="00C77855" w:rsidRPr="0000492D">
        <w:t>Nesse contexto, o gestor administrativo definiu como solução a</w:t>
      </w:r>
      <w:r w:rsidR="00D9526B" w:rsidRPr="0000492D">
        <w:t xml:space="preserve"> contratação de empresa de Engenharia para a construção das unidades </w:t>
      </w:r>
      <w:r w:rsidR="00FC09B2" w:rsidRPr="0000492D">
        <w:t>habitacionais</w:t>
      </w:r>
      <w:r w:rsidR="00C77855" w:rsidRPr="0000492D">
        <w:t xml:space="preserve">, destinados à Secretaria Municipal de </w:t>
      </w:r>
      <w:r w:rsidR="00FC09B2" w:rsidRPr="0000492D">
        <w:t>Política</w:t>
      </w:r>
      <w:r w:rsidR="00D9526B" w:rsidRPr="0000492D">
        <w:t xml:space="preserve"> Habitacional e a Secretaria Municipal de Assistência Social e Políticas para Mulheres</w:t>
      </w:r>
      <w:r w:rsidR="00C77855" w:rsidRPr="0000492D">
        <w:t>, em conformidade com os princípios da economicidade, eficiência e vantajosidade previstos na Lei nº 14.133/2021.</w:t>
      </w:r>
    </w:p>
    <w:p w14:paraId="253CDB0D" w14:textId="77777777" w:rsidR="00D9526B" w:rsidRPr="0000492D" w:rsidRDefault="00D9526B" w:rsidP="00C77855">
      <w:pPr>
        <w:jc w:val="both"/>
      </w:pPr>
    </w:p>
    <w:p w14:paraId="34B45E4C" w14:textId="5B3B41AD" w:rsidR="007F6D7C" w:rsidRPr="0000492D" w:rsidRDefault="003E6D0C" w:rsidP="00C77855">
      <w:pPr>
        <w:jc w:val="both"/>
      </w:pPr>
      <w:r w:rsidRPr="0000492D">
        <w:t>1.</w:t>
      </w:r>
      <w:r w:rsidR="00D9526B" w:rsidRPr="0000492D">
        <w:t>5</w:t>
      </w:r>
      <w:r w:rsidRPr="0000492D">
        <w:t xml:space="preserve">. </w:t>
      </w:r>
      <w:r w:rsidR="00C77855" w:rsidRPr="0000492D">
        <w:t>Por se tratar de aquisição custeada por transferência voluntária de recursos, aplicam-se, além da Lei nº 14.133/2021, as normas específicas que regem a gestão de convênios e transferências intergovernamentais, em especial,</w:t>
      </w:r>
      <w:r w:rsidR="00D9526B" w:rsidRPr="0000492D">
        <w:t xml:space="preserve"> </w:t>
      </w:r>
      <w:r w:rsidR="00C77855" w:rsidRPr="0000492D">
        <w:t>ao Decreto Federal nº 11.531/2023, que institui o Marco Regulatório das Transferências Voluntárias da União. Esses normativos impõem cuidados adicionais e condicionantes à aplicação dos recursos, notadamente quanto à forma de contratação, à economicidade e à compatibilidade com o plano de trabalho aprovado.</w:t>
      </w:r>
    </w:p>
    <w:p w14:paraId="231DBF33" w14:textId="77777777" w:rsidR="00AD42B1" w:rsidRPr="0000492D" w:rsidRDefault="00AD42B1" w:rsidP="00C77855">
      <w:pPr>
        <w:jc w:val="both"/>
      </w:pPr>
    </w:p>
    <w:p w14:paraId="771498F0" w14:textId="1DB599C1" w:rsidR="00453670" w:rsidRPr="0000492D" w:rsidRDefault="001D7187" w:rsidP="00453670">
      <w:pPr>
        <w:jc w:val="both"/>
      </w:pPr>
      <w:r w:rsidRPr="0000492D">
        <w:t>1.</w:t>
      </w:r>
      <w:r w:rsidR="00FC09B2" w:rsidRPr="0000492D">
        <w:t>6</w:t>
      </w:r>
      <w:r w:rsidRPr="0000492D">
        <w:t xml:space="preserve">. </w:t>
      </w:r>
      <w:r w:rsidR="00453670" w:rsidRPr="0000492D">
        <w:t>O art. 18 da Lei nº 14.133/2021 estabelece que, na fase preparatória, deve ser definido o regime de fornecimento de bens, prestação de serviços ou execução de obras e serviços de engenharia, de modo a compatibilizar a contratação com o Plano Anual de Contratações (PAC), com as leis orçamentárias e com as considerações técnicas e mercadológicas que podem interferir no resultado do processo.</w:t>
      </w:r>
    </w:p>
    <w:p w14:paraId="6C3C225A" w14:textId="77777777" w:rsidR="00453670" w:rsidRPr="0000492D" w:rsidRDefault="00453670" w:rsidP="00453670">
      <w:pPr>
        <w:jc w:val="both"/>
      </w:pPr>
    </w:p>
    <w:p w14:paraId="59FEB794" w14:textId="3776E7B6" w:rsidR="00453670" w:rsidRPr="0000492D" w:rsidRDefault="001D7187" w:rsidP="003D787D">
      <w:r w:rsidRPr="0000492D">
        <w:t>1.</w:t>
      </w:r>
      <w:r w:rsidR="00FC09B2" w:rsidRPr="0000492D">
        <w:t>7</w:t>
      </w:r>
      <w:r w:rsidRPr="0000492D">
        <w:t xml:space="preserve">. </w:t>
      </w:r>
      <w:r w:rsidR="00453670" w:rsidRPr="0000492D">
        <w:t>Tal definição é essencial para garantir que o Município realize um procedimento juridicamente seguro, ágil e eficaz, assegurando a seleção da proposta mais vantajosa para a Administração e observando todo o ciclo de vida do objeto.</w:t>
      </w:r>
    </w:p>
    <w:p w14:paraId="1BD57D5D" w14:textId="77777777" w:rsidR="00453670" w:rsidRPr="0000492D" w:rsidRDefault="00453670" w:rsidP="00453670">
      <w:pPr>
        <w:jc w:val="both"/>
      </w:pPr>
    </w:p>
    <w:p w14:paraId="3244F26F" w14:textId="4EB57855" w:rsidR="00453670" w:rsidRPr="0000492D" w:rsidRDefault="001D7187" w:rsidP="00453670">
      <w:pPr>
        <w:jc w:val="both"/>
      </w:pPr>
      <w:r w:rsidRPr="0000492D">
        <w:t>1.</w:t>
      </w:r>
      <w:r w:rsidR="00FC09B2" w:rsidRPr="0000492D">
        <w:t>8</w:t>
      </w:r>
      <w:r w:rsidRPr="0000492D">
        <w:t xml:space="preserve">. </w:t>
      </w:r>
      <w:r w:rsidR="00453670" w:rsidRPr="0000492D">
        <w:t>Nos termos do art. 6º, XII, da Lei nº 14.133/2021, o objeto em análise caracteriza-se como</w:t>
      </w:r>
      <w:r w:rsidR="00D9526B" w:rsidRPr="0000492D">
        <w:t xml:space="preserve"> uma </w:t>
      </w:r>
      <w:r w:rsidR="00D9526B" w:rsidRPr="0000492D">
        <w:rPr>
          <w:b/>
          <w:bCs/>
          <w:u w:val="single"/>
        </w:rPr>
        <w:t>Obra</w:t>
      </w:r>
      <w:r w:rsidR="00FC09B2" w:rsidRPr="0000492D">
        <w:rPr>
          <w:b/>
          <w:bCs/>
          <w:u w:val="single"/>
        </w:rPr>
        <w:t xml:space="preserve"> de engenharia</w:t>
      </w:r>
      <w:r w:rsidR="00D9526B" w:rsidRPr="0000492D">
        <w:t>,</w:t>
      </w:r>
      <w:r w:rsidR="00453670" w:rsidRPr="0000492D">
        <w:t xml:space="preserve"> uma vez que</w:t>
      </w:r>
      <w:r w:rsidR="00D9526B" w:rsidRPr="0000492D">
        <w:t xml:space="preserve"> a atividade é privativa das profissões de engenheiro e </w:t>
      </w:r>
      <w:r w:rsidR="00D9526B" w:rsidRPr="0000492D">
        <w:lastRenderedPageBreak/>
        <w:t>arquiteto</w:t>
      </w:r>
      <w:r w:rsidR="009115D7" w:rsidRPr="0000492D">
        <w:t xml:space="preserve"> que implica intervenção no meio ambiente por meio de um conjunto harmônico de ações que, agregadas, formam um todo que inova o espaço físico da natureza.</w:t>
      </w:r>
    </w:p>
    <w:p w14:paraId="1A15686A" w14:textId="77777777" w:rsidR="00453670" w:rsidRPr="0000492D" w:rsidRDefault="00453670" w:rsidP="00453670">
      <w:pPr>
        <w:jc w:val="both"/>
      </w:pPr>
    </w:p>
    <w:p w14:paraId="5B4A3666" w14:textId="594228A2" w:rsidR="005E07A9" w:rsidRPr="0000492D" w:rsidRDefault="001D7187" w:rsidP="005E07A9">
      <w:pPr>
        <w:jc w:val="both"/>
      </w:pPr>
      <w:r w:rsidRPr="0000492D">
        <w:t>1.</w:t>
      </w:r>
      <w:r w:rsidR="009115D7" w:rsidRPr="0000492D">
        <w:t>9</w:t>
      </w:r>
      <w:r w:rsidRPr="0000492D">
        <w:t xml:space="preserve">. </w:t>
      </w:r>
      <w:r w:rsidR="00453670" w:rsidRPr="0000492D">
        <w:t>Assim, uma vez identificado o objeto, cumpre à Administração definir a modalidade de seleção d</w:t>
      </w:r>
      <w:r w:rsidR="007747B5">
        <w:t xml:space="preserve">a Contratada </w:t>
      </w:r>
      <w:r w:rsidR="00453670" w:rsidRPr="0000492D">
        <w:t xml:space="preserve">mais adequada, considerando as possibilidades existentes no mercado, a vantajosidade e as exigências do convênio. </w:t>
      </w:r>
    </w:p>
    <w:p w14:paraId="659B2013" w14:textId="77777777" w:rsidR="005E07A9" w:rsidRPr="0000492D" w:rsidRDefault="005E07A9" w:rsidP="005E07A9">
      <w:pPr>
        <w:jc w:val="both"/>
      </w:pPr>
    </w:p>
    <w:p w14:paraId="34CD3C81" w14:textId="40CFCD47" w:rsidR="001D7187" w:rsidRPr="0000492D" w:rsidRDefault="005E07A9" w:rsidP="005E07A9">
      <w:pPr>
        <w:jc w:val="both"/>
      </w:pPr>
      <w:r w:rsidRPr="0000492D">
        <w:t xml:space="preserve">1.10. </w:t>
      </w:r>
      <w:r w:rsidR="00FC09B2" w:rsidRPr="0000492D">
        <w:t>À vista das práticas identificadas e considerando as exigências legais e do Termo de Co</w:t>
      </w:r>
      <w:r w:rsidRPr="0000492D">
        <w:t xml:space="preserve"> </w:t>
      </w:r>
      <w:r w:rsidR="00FC09B2" w:rsidRPr="0000492D">
        <w:t xml:space="preserve">promisso, constata-se que </w:t>
      </w:r>
      <w:r w:rsidR="00E66A51">
        <w:t>d</w:t>
      </w:r>
      <w:r w:rsidR="00E66A51" w:rsidRPr="00E66A51">
        <w:t>entre as modalidades previstas no art. 28 da Lei nº 14.133/2021, a Concorrência revela-se, em análise preliminar, a mai</w:t>
      </w:r>
      <w:r w:rsidR="00E66A51">
        <w:t xml:space="preserve">s </w:t>
      </w:r>
      <w:r w:rsidR="00E66A51" w:rsidRPr="00E66A51">
        <w:t>adequada.</w:t>
      </w:r>
    </w:p>
    <w:p w14:paraId="103D30BD" w14:textId="77777777" w:rsidR="004D7922" w:rsidRPr="0000492D" w:rsidRDefault="004D7922" w:rsidP="00FC09B2">
      <w:pPr>
        <w:pStyle w:val="PargrafodaLista"/>
        <w:ind w:left="360"/>
        <w:jc w:val="both"/>
      </w:pPr>
    </w:p>
    <w:p w14:paraId="2DBFAD6A" w14:textId="54DA1A36" w:rsidR="00E66A51" w:rsidRPr="0000492D" w:rsidRDefault="004D7922" w:rsidP="00E66A51">
      <w:pPr>
        <w:pStyle w:val="PargrafodaLista"/>
        <w:numPr>
          <w:ilvl w:val="1"/>
          <w:numId w:val="45"/>
        </w:numPr>
        <w:ind w:left="0" w:firstLine="0"/>
        <w:jc w:val="both"/>
      </w:pPr>
      <w:r>
        <w:t xml:space="preserve"> </w:t>
      </w:r>
      <w:r w:rsidR="00FC09B2" w:rsidRPr="0000492D">
        <w:t>Embora o Art. 28 prevê outras Modalidades de licitação, temos que o Pregão, o Concurso, o Diálogo Competitivo e o Leilão, não podem ser utilizados para os serviços de Obras de Engenharia que envolve a necessidade de profissional habilitado ao conselho de classe (Engenheiro ou Arquiteto).</w:t>
      </w:r>
    </w:p>
    <w:p w14:paraId="267D8B7E" w14:textId="77777777" w:rsidR="005E07A9" w:rsidRPr="0000492D" w:rsidRDefault="005E07A9" w:rsidP="005E07A9">
      <w:pPr>
        <w:pStyle w:val="PargrafodaLista"/>
        <w:ind w:left="360"/>
        <w:jc w:val="both"/>
      </w:pPr>
    </w:p>
    <w:p w14:paraId="1CB94B0B" w14:textId="6D9913C7" w:rsidR="00204A11" w:rsidRDefault="00204A11" w:rsidP="00856714">
      <w:pPr>
        <w:pStyle w:val="PargrafodaLista"/>
        <w:numPr>
          <w:ilvl w:val="1"/>
          <w:numId w:val="45"/>
        </w:numPr>
        <w:jc w:val="both"/>
      </w:pPr>
      <w:r w:rsidRPr="0000492D">
        <w:t xml:space="preserve">Exemplos recentes de contratações compatíveis com as especificações do </w:t>
      </w:r>
      <w:r w:rsidR="00CB7FF4" w:rsidRPr="0000492D">
        <w:t>Termo de Compromisso nº 974635/2025/MCIDADES/CAIXA (Operação nº 1100487-82</w:t>
      </w:r>
      <w:r w:rsidR="009D44A0" w:rsidRPr="0000492D">
        <w:t>)</w:t>
      </w:r>
      <w:r w:rsidRPr="0000492D">
        <w:t>:</w:t>
      </w:r>
    </w:p>
    <w:p w14:paraId="2F5A837D" w14:textId="77777777" w:rsidR="00856714" w:rsidRDefault="00856714" w:rsidP="00856714">
      <w:pPr>
        <w:pStyle w:val="PargrafodaLista"/>
      </w:pPr>
    </w:p>
    <w:p w14:paraId="6CF4276B" w14:textId="77777777" w:rsidR="00856714" w:rsidRPr="0000492D" w:rsidRDefault="00856714" w:rsidP="00856714">
      <w:pPr>
        <w:pStyle w:val="PargrafodaLista"/>
        <w:ind w:left="480"/>
        <w:jc w:val="both"/>
      </w:pPr>
    </w:p>
    <w:p w14:paraId="477DADA3" w14:textId="5C85ACAD" w:rsidR="008F1262" w:rsidRDefault="008F1262" w:rsidP="0022462A">
      <w:pPr>
        <w:pStyle w:val="PargrafodaLista"/>
        <w:numPr>
          <w:ilvl w:val="0"/>
          <w:numId w:val="16"/>
        </w:numPr>
        <w:ind w:right="-2"/>
        <w:jc w:val="both"/>
      </w:pPr>
      <w:r>
        <w:t xml:space="preserve">Município de Santo Antônio da Platina – Concorrência Pública nº 008/2025 - </w:t>
      </w:r>
      <w:r w:rsidRPr="008F1262">
        <w:t>Contratação de empresa especializada para construção de</w:t>
      </w:r>
      <w:r>
        <w:t xml:space="preserve"> </w:t>
      </w:r>
      <w:r w:rsidRPr="008F1262">
        <w:rPr>
          <w:b/>
          <w:bCs/>
          <w:shd w:val="clear" w:color="auto" w:fill="FFFF00"/>
        </w:rPr>
        <w:t>50 (cinquenta) moradias</w:t>
      </w:r>
      <w:r w:rsidRPr="008F1262">
        <w:t>, do programa Minha Casa Minha Vida (FNHIS SUB 50), que serão construídas no</w:t>
      </w:r>
      <w:r>
        <w:t xml:space="preserve"> </w:t>
      </w:r>
      <w:r w:rsidRPr="008F1262">
        <w:t>Loteamento Chácara Santa Maria, Bairro João Furtado dos Santos II, para atender famílias de baixa renda</w:t>
      </w:r>
      <w:r>
        <w:t xml:space="preserve"> </w:t>
      </w:r>
      <w:r w:rsidRPr="008F1262">
        <w:t>enquadradas nas diretrizes do Programa MCMV. Convênio 974651/2024/MCIDADES/CAIXA, com prazo de</w:t>
      </w:r>
      <w:r>
        <w:t xml:space="preserve"> </w:t>
      </w:r>
      <w:r w:rsidRPr="008F1262">
        <w:t>execução de 12 (doze) meses, conforme projetos, orçamento, memorial e cronogramas, bem como demais exigências estabelecidas no Termo de Referência e seus anexos.</w:t>
      </w:r>
    </w:p>
    <w:p w14:paraId="0F3E3DD2" w14:textId="0E0DD74A" w:rsidR="008F1262" w:rsidRDefault="008F1262" w:rsidP="008F1262">
      <w:pPr>
        <w:pStyle w:val="PargrafodaLista"/>
        <w:ind w:right="-2"/>
        <w:jc w:val="both"/>
        <w:rPr>
          <w:b/>
          <w:bCs/>
        </w:rPr>
      </w:pPr>
      <w:r w:rsidRPr="008F1262">
        <w:rPr>
          <w:b/>
          <w:bCs/>
          <w:highlight w:val="yellow"/>
        </w:rPr>
        <w:t>EM EDITAL – R$ 8.393.875,38 (Oito Milhões, trezentos e noventa e três mil, oitocentos e setena e cinco reais e trina e oito centavos).</w:t>
      </w:r>
    </w:p>
    <w:p w14:paraId="4408FA6A" w14:textId="77777777" w:rsidR="00856714" w:rsidRPr="008F1262" w:rsidRDefault="00856714" w:rsidP="008F1262">
      <w:pPr>
        <w:pStyle w:val="PargrafodaLista"/>
        <w:ind w:right="-2"/>
        <w:jc w:val="both"/>
        <w:rPr>
          <w:b/>
          <w:bCs/>
        </w:rPr>
      </w:pPr>
    </w:p>
    <w:p w14:paraId="4B2D6FCB" w14:textId="77777777" w:rsidR="008F1262" w:rsidRDefault="00204A11" w:rsidP="000D6652">
      <w:pPr>
        <w:pStyle w:val="PargrafodaLista"/>
        <w:numPr>
          <w:ilvl w:val="0"/>
          <w:numId w:val="16"/>
        </w:numPr>
        <w:jc w:val="both"/>
      </w:pPr>
      <w:r w:rsidRPr="0000492D">
        <w:t xml:space="preserve">Município de </w:t>
      </w:r>
      <w:r w:rsidR="00B77F75" w:rsidRPr="0000492D">
        <w:t>Guaíra</w:t>
      </w:r>
      <w:r w:rsidRPr="0000492D">
        <w:t xml:space="preserve">/PR – </w:t>
      </w:r>
      <w:r w:rsidR="00FC09B2" w:rsidRPr="0000492D">
        <w:t xml:space="preserve">Concorrência Pública n° 022/2025 - Objeto: Contratação de empresa especializada para a construção de </w:t>
      </w:r>
      <w:r w:rsidR="00FC09B2" w:rsidRPr="008F1262">
        <w:rPr>
          <w:b/>
          <w:bCs/>
          <w:shd w:val="clear" w:color="auto" w:fill="FFFF00"/>
        </w:rPr>
        <w:t>25 (vinte e cinco) unidades</w:t>
      </w:r>
      <w:r w:rsidR="00FC09B2" w:rsidRPr="0000492D">
        <w:t xml:space="preserve"> habitacionais unifamiliares térreas de interesse social, integrantes do Programa Minha Casa, Minha Vida – FNHIS Sub-50, com recursos do Fundo Nacional de Habitação de Interesse Social (FNHIS), conforme Termo de Compromisso nº 974641/2024/MCIDADES/CAIXA, a serem executadas em conformidade com o projeto básico de engenharia, memorial descritivo, planilha orçamentária e demais documentos técnicos anexos.</w:t>
      </w:r>
      <w:r w:rsidR="00FF62F2" w:rsidRPr="0000492D">
        <w:t xml:space="preserve"> </w:t>
      </w:r>
    </w:p>
    <w:p w14:paraId="228BE200" w14:textId="44ECCAD0" w:rsidR="000D6652" w:rsidRPr="008F1262" w:rsidRDefault="000D6652" w:rsidP="008F1262">
      <w:pPr>
        <w:pStyle w:val="PargrafodaLista"/>
        <w:shd w:val="clear" w:color="auto" w:fill="FFFF00"/>
        <w:jc w:val="both"/>
        <w:rPr>
          <w:b/>
          <w:bCs/>
        </w:rPr>
      </w:pPr>
      <w:r w:rsidRPr="008F1262">
        <w:rPr>
          <w:b/>
          <w:bCs/>
        </w:rPr>
        <w:t xml:space="preserve">EM EDITAL- </w:t>
      </w:r>
      <w:r w:rsidR="00FF62F2" w:rsidRPr="008F1262">
        <w:rPr>
          <w:b/>
          <w:bCs/>
        </w:rPr>
        <w:t>R$ 6.499.986,50 R$ (seis milhões quatrocentos e noventa e nove mil, novecentos e oitenta e seis reais e cinquenta centavos</w:t>
      </w:r>
      <w:r w:rsidRPr="008F1262">
        <w:rPr>
          <w:b/>
          <w:bCs/>
        </w:rPr>
        <w:t>).</w:t>
      </w:r>
    </w:p>
    <w:p w14:paraId="713C387A" w14:textId="277B87C1" w:rsidR="000D6652" w:rsidRDefault="000D6652" w:rsidP="000D6652">
      <w:pPr>
        <w:pStyle w:val="PargrafodaLista"/>
        <w:jc w:val="both"/>
      </w:pPr>
    </w:p>
    <w:p w14:paraId="4913C962" w14:textId="77777777" w:rsidR="00856714" w:rsidRPr="0000492D" w:rsidRDefault="00856714" w:rsidP="000D6652">
      <w:pPr>
        <w:pStyle w:val="PargrafodaLista"/>
        <w:jc w:val="both"/>
      </w:pPr>
    </w:p>
    <w:p w14:paraId="0227AAEB" w14:textId="2E8C0B53" w:rsidR="000D6652" w:rsidRPr="0000492D" w:rsidRDefault="000D6652" w:rsidP="005F2497">
      <w:pPr>
        <w:pStyle w:val="PargrafodaLista"/>
        <w:numPr>
          <w:ilvl w:val="0"/>
          <w:numId w:val="16"/>
        </w:numPr>
        <w:jc w:val="both"/>
      </w:pPr>
      <w:r w:rsidRPr="0000492D">
        <w:t xml:space="preserve">Município de Laranjeiras do Sul/PR: Modalidade Concorrência n° 008/2025-PMLS - CONTRATAÇÃO DE EMPRESA DE ENGENHARIA PARA CONSTRUÇÃO DE </w:t>
      </w:r>
      <w:r w:rsidRPr="008F1262">
        <w:rPr>
          <w:b/>
          <w:bCs/>
          <w:shd w:val="clear" w:color="auto" w:fill="FFFF00"/>
        </w:rPr>
        <w:t>54 CASAS</w:t>
      </w:r>
      <w:r w:rsidRPr="0000492D">
        <w:t xml:space="preserve"> – PROGRAMA MINHA CASA MINHA VIDA – MCMV FNHIS SUB 50 NO MUNICÍPIO DE LARANJEIRAS DO SUL – PARANÁ, CONFORME TERMO DE COMPROMISSO TRANSFEREGOV.BR Nº 97464 /2024/MCIDADES/CAIXA, segundo os projetos, planilhas, cronograma, memorial descritivo e demais anexos do edital. </w:t>
      </w:r>
      <w:r w:rsidRPr="008F1262">
        <w:rPr>
          <w:b/>
          <w:bCs/>
          <w:shd w:val="clear" w:color="auto" w:fill="FFFF00"/>
        </w:rPr>
        <w:lastRenderedPageBreak/>
        <w:t>HOMOLOGADA – R$ 8.035.951,23 (oito milhões, trinta e cinco mil, novecentos e cinquenta e um reais e vinte e três centavos).</w:t>
      </w:r>
    </w:p>
    <w:p w14:paraId="6348A8D0" w14:textId="77777777" w:rsidR="00FF62F2" w:rsidRPr="0000492D" w:rsidRDefault="00FF62F2" w:rsidP="00FF62F2">
      <w:pPr>
        <w:pStyle w:val="PargrafodaLista"/>
        <w:jc w:val="both"/>
      </w:pPr>
    </w:p>
    <w:p w14:paraId="41CF7D89" w14:textId="4620CF52" w:rsidR="00387738" w:rsidRPr="0000492D" w:rsidRDefault="00387738" w:rsidP="00FB186A">
      <w:pPr>
        <w:pStyle w:val="PargrafodaLista"/>
        <w:numPr>
          <w:ilvl w:val="0"/>
          <w:numId w:val="16"/>
        </w:numPr>
        <w:jc w:val="both"/>
      </w:pPr>
      <w:r w:rsidRPr="0000492D">
        <w:t xml:space="preserve">Município de Três Barras/PR – Concorrência Pública nº 08/2025 – Objeto: CONTRATAÇÃO DE EMPRESA PARA CONSTRUÇÃO DE </w:t>
      </w:r>
      <w:r w:rsidR="008F1262" w:rsidRPr="008F1262">
        <w:rPr>
          <w:b/>
          <w:bCs/>
          <w:shd w:val="clear" w:color="auto" w:fill="FFFF00"/>
        </w:rPr>
        <w:t xml:space="preserve">25 </w:t>
      </w:r>
      <w:r w:rsidRPr="008F1262">
        <w:rPr>
          <w:b/>
          <w:bCs/>
          <w:shd w:val="clear" w:color="auto" w:fill="FFFF00"/>
        </w:rPr>
        <w:t>UNIDADES HABITACIONAIS</w:t>
      </w:r>
      <w:r w:rsidRPr="0000492D">
        <w:t xml:space="preserve"> EM ÁREAS URBANAS COM RECURSOS DO FUNDO NACIONAL DE HABITÇÃO DE INTERESSE SOCIAL (FNHIS) NO MUNICÍPIO DE TRÊS BARRAS DO PARANÁ, conforme Termo de Compromisso nº 970313/2024/MCIDADES/CAIXA.</w:t>
      </w:r>
    </w:p>
    <w:p w14:paraId="7CD3A742" w14:textId="11EA3F08" w:rsidR="00965135" w:rsidRPr="008F1262" w:rsidRDefault="00FF62F2" w:rsidP="008F1262">
      <w:pPr>
        <w:pStyle w:val="PargrafodaLista"/>
        <w:shd w:val="clear" w:color="auto" w:fill="FFFF00"/>
        <w:jc w:val="both"/>
        <w:rPr>
          <w:b/>
          <w:bCs/>
        </w:rPr>
      </w:pPr>
      <w:r w:rsidRPr="008F1262">
        <w:rPr>
          <w:b/>
          <w:bCs/>
        </w:rPr>
        <w:t>VALOR TOTAL DA CONTRATAÇÃO: R$ 3.957.444,83 (três milhões novecentos e cinquenta e sete mil quatrocentos e quarenta e quatro reais e oitenta e três centavos</w:t>
      </w:r>
    </w:p>
    <w:p w14:paraId="6280E0AF" w14:textId="77777777" w:rsidR="00FF62F2" w:rsidRPr="008F1262" w:rsidRDefault="00FF62F2" w:rsidP="008F1262">
      <w:pPr>
        <w:pStyle w:val="PargrafodaLista"/>
        <w:shd w:val="clear" w:color="auto" w:fill="FFFF00"/>
        <w:jc w:val="both"/>
        <w:rPr>
          <w:b/>
          <w:bCs/>
        </w:rPr>
      </w:pPr>
    </w:p>
    <w:p w14:paraId="66D6CF99" w14:textId="77777777" w:rsidR="008F1262" w:rsidRDefault="00C763AD" w:rsidP="008F1262">
      <w:pPr>
        <w:pStyle w:val="PargrafodaLista"/>
        <w:numPr>
          <w:ilvl w:val="0"/>
          <w:numId w:val="16"/>
        </w:numPr>
        <w:jc w:val="both"/>
      </w:pPr>
      <w:r w:rsidRPr="0000492D">
        <w:t>Município de Coelho Neto/Maranhão – Concorrência Pública n° 0</w:t>
      </w:r>
      <w:r w:rsidR="00965135" w:rsidRPr="0000492D">
        <w:t>10</w:t>
      </w:r>
      <w:r w:rsidRPr="0000492D">
        <w:t xml:space="preserve">/2025 - Objeto: </w:t>
      </w:r>
      <w:r w:rsidR="00965135" w:rsidRPr="0000492D">
        <w:t xml:space="preserve">O objeto do presente Edital é a contratação de empresa especializada para a construção de </w:t>
      </w:r>
      <w:r w:rsidR="00FF62F2" w:rsidRPr="008F1262">
        <w:rPr>
          <w:b/>
          <w:bCs/>
          <w:shd w:val="clear" w:color="auto" w:fill="FFFF00"/>
        </w:rPr>
        <w:t>25</w:t>
      </w:r>
      <w:r w:rsidR="00965135" w:rsidRPr="008F1262">
        <w:rPr>
          <w:b/>
          <w:bCs/>
          <w:shd w:val="clear" w:color="auto" w:fill="FFFF00"/>
        </w:rPr>
        <w:t xml:space="preserve"> (</w:t>
      </w:r>
      <w:r w:rsidR="00FF62F2" w:rsidRPr="008F1262">
        <w:rPr>
          <w:b/>
          <w:bCs/>
          <w:shd w:val="clear" w:color="auto" w:fill="FFFF00"/>
        </w:rPr>
        <w:t>vinte e cinco</w:t>
      </w:r>
      <w:r w:rsidR="00965135" w:rsidRPr="008F1262">
        <w:rPr>
          <w:b/>
          <w:bCs/>
          <w:shd w:val="clear" w:color="auto" w:fill="FFFF00"/>
        </w:rPr>
        <w:t xml:space="preserve">) unidades habitacionais </w:t>
      </w:r>
      <w:r w:rsidR="00965135" w:rsidRPr="0000492D">
        <w:t>na sede do município de Coelho Neto/MA, contempladas pelo Projeto Minha Casa Minha Vida – FNHIS, por meio do Termo de Compromisso nº 970295/2024/MCIDADES/CAIXA.</w:t>
      </w:r>
      <w:r w:rsidR="00FF62F2" w:rsidRPr="0000492D">
        <w:t xml:space="preserve"> </w:t>
      </w:r>
    </w:p>
    <w:p w14:paraId="3CB41B71" w14:textId="221F5976" w:rsidR="00FF62F2" w:rsidRPr="008F1262" w:rsidRDefault="008F1262" w:rsidP="008F1262">
      <w:pPr>
        <w:pStyle w:val="PargrafodaLista"/>
        <w:shd w:val="clear" w:color="auto" w:fill="FFFF00"/>
        <w:jc w:val="both"/>
        <w:rPr>
          <w:b/>
          <w:bCs/>
        </w:rPr>
      </w:pPr>
      <w:r w:rsidRPr="008F1262">
        <w:rPr>
          <w:b/>
          <w:bCs/>
        </w:rPr>
        <w:t xml:space="preserve">VALOR TOTAL - </w:t>
      </w:r>
      <w:r w:rsidR="00FF62F2" w:rsidRPr="008F1262">
        <w:rPr>
          <w:b/>
          <w:bCs/>
        </w:rPr>
        <w:t>R$ 3.893.503,90 (três milhões e oitocentos e noventa e três mil e quinhentos e três reais e noventa centavos)</w:t>
      </w:r>
    </w:p>
    <w:p w14:paraId="648D9C3C" w14:textId="77777777" w:rsidR="00FF62F2" w:rsidRPr="0000492D" w:rsidRDefault="00FF62F2" w:rsidP="00FF62F2">
      <w:pPr>
        <w:pStyle w:val="PargrafodaLista"/>
        <w:jc w:val="both"/>
      </w:pPr>
    </w:p>
    <w:p w14:paraId="5359BF15" w14:textId="77777777" w:rsidR="008F1262" w:rsidRDefault="00FF62F2" w:rsidP="006B57DD">
      <w:pPr>
        <w:pStyle w:val="PargrafodaLista"/>
        <w:numPr>
          <w:ilvl w:val="0"/>
          <w:numId w:val="16"/>
        </w:numPr>
        <w:jc w:val="both"/>
      </w:pPr>
      <w:r w:rsidRPr="0000492D">
        <w:t xml:space="preserve">Município de Ribeirão Branco / SP: </w:t>
      </w:r>
      <w:r w:rsidR="00CB7FF4" w:rsidRPr="0000492D">
        <w:t xml:space="preserve">Concorrência Pública n° 123/2025 – Objeto: </w:t>
      </w:r>
      <w:r w:rsidRPr="0000492D">
        <w:t xml:space="preserve">Contratação de empresa especializada para a construção de </w:t>
      </w:r>
      <w:r w:rsidRPr="008F1262">
        <w:rPr>
          <w:b/>
          <w:bCs/>
          <w:shd w:val="clear" w:color="auto" w:fill="FFFF00"/>
        </w:rPr>
        <w:t>25 unidades habitacionais</w:t>
      </w:r>
      <w:r w:rsidRPr="0000492D">
        <w:t xml:space="preserve"> na Rua Projetada, Distrito de Campina de Fora no Município de Ribeirão Branco/SP - Fundo Nacional de Habitação de Interesse Social (FNHIS), no âmbito do Programa Minha Casa, Minha Vida - Convenio n° 974553/2024, </w:t>
      </w:r>
      <w:proofErr w:type="gramStart"/>
      <w:r w:rsidRPr="0000492D">
        <w:t>Proposta</w:t>
      </w:r>
      <w:proofErr w:type="gramEnd"/>
      <w:r w:rsidRPr="0000492D">
        <w:t xml:space="preserve"> n°033943/2024, PAC n° 56000003614/2024.</w:t>
      </w:r>
      <w:r w:rsidR="00CB7FF4" w:rsidRPr="0000492D">
        <w:t xml:space="preserve"> </w:t>
      </w:r>
    </w:p>
    <w:p w14:paraId="5489233E" w14:textId="2FE7B847" w:rsidR="00204A11" w:rsidRPr="008F1262" w:rsidRDefault="00CB7FF4" w:rsidP="008F1262">
      <w:pPr>
        <w:pStyle w:val="PargrafodaLista"/>
        <w:shd w:val="clear" w:color="auto" w:fill="FFFF00"/>
        <w:jc w:val="both"/>
        <w:rPr>
          <w:b/>
          <w:bCs/>
        </w:rPr>
      </w:pPr>
      <w:r w:rsidRPr="008F1262">
        <w:rPr>
          <w:b/>
          <w:bCs/>
        </w:rPr>
        <w:t>VALOR</w:t>
      </w:r>
      <w:r w:rsidR="008F1262" w:rsidRPr="008F1262">
        <w:rPr>
          <w:b/>
          <w:bCs/>
        </w:rPr>
        <w:t xml:space="preserve"> TOTAL - </w:t>
      </w:r>
      <w:r w:rsidRPr="008F1262">
        <w:rPr>
          <w:b/>
          <w:bCs/>
        </w:rPr>
        <w:t>R$ 3.295.637,26 (Três milhões, duzentos e noventa e cinco mil, seiscentos e trinta e sete reais e vinte e seis centavos).</w:t>
      </w:r>
    </w:p>
    <w:p w14:paraId="19A01C4B" w14:textId="17219F61" w:rsidR="009115D7" w:rsidRDefault="009115D7" w:rsidP="00204A11">
      <w:pPr>
        <w:jc w:val="both"/>
      </w:pPr>
    </w:p>
    <w:p w14:paraId="7FEBF97E" w14:textId="77777777" w:rsidR="00856714" w:rsidRDefault="00856714" w:rsidP="00204A11">
      <w:pPr>
        <w:jc w:val="both"/>
      </w:pPr>
    </w:p>
    <w:p w14:paraId="401138B6" w14:textId="4716E991" w:rsidR="00C9284A" w:rsidRPr="00793193" w:rsidRDefault="00C9284A" w:rsidP="00C9284A">
      <w:pPr>
        <w:shd w:val="clear" w:color="auto" w:fill="DDD9C3" w:themeFill="background2" w:themeFillShade="E6"/>
        <w:tabs>
          <w:tab w:val="left" w:pos="284"/>
        </w:tabs>
        <w:jc w:val="both"/>
        <w:rPr>
          <w:b/>
          <w:bCs/>
        </w:rPr>
      </w:pPr>
      <w:r w:rsidRPr="00793193">
        <w:rPr>
          <w:b/>
          <w:bCs/>
        </w:rPr>
        <w:t>2.</w:t>
      </w:r>
      <w:r w:rsidRPr="00793193">
        <w:rPr>
          <w:b/>
          <w:bCs/>
        </w:rPr>
        <w:tab/>
        <w:t>Estimativa do valor da contratação (art. 15, §1º VI do Decreto nº 3.537/2023):</w:t>
      </w:r>
    </w:p>
    <w:p w14:paraId="2ADE0C4C" w14:textId="77777777" w:rsidR="00C9284A" w:rsidRPr="001C20DA" w:rsidRDefault="00C9284A" w:rsidP="00C9284A">
      <w:pPr>
        <w:tabs>
          <w:tab w:val="left" w:pos="284"/>
        </w:tabs>
        <w:jc w:val="both"/>
      </w:pPr>
    </w:p>
    <w:p w14:paraId="713F1991" w14:textId="3AF8DE87" w:rsidR="00C009B1" w:rsidRPr="003D70D7" w:rsidRDefault="00C009B1" w:rsidP="00C009B1">
      <w:pPr>
        <w:ind w:right="-2"/>
        <w:jc w:val="both"/>
        <w:rPr>
          <w:sz w:val="22"/>
          <w:szCs w:val="22"/>
        </w:rPr>
      </w:pPr>
      <w:r w:rsidRPr="003D70D7">
        <w:rPr>
          <w:sz w:val="22"/>
          <w:szCs w:val="22"/>
        </w:rPr>
        <w:t xml:space="preserve">2.1. Com fundamento no Plano de Trabalho aprovado no âmbito do </w:t>
      </w:r>
      <w:r w:rsidR="009D44A0" w:rsidRPr="003D70D7">
        <w:rPr>
          <w:sz w:val="22"/>
          <w:szCs w:val="22"/>
        </w:rPr>
        <w:t>Termo de Compromisso nº 974635/2025/MCIDADES/CAIXA (Operação nº 1100487-82</w:t>
      </w:r>
      <w:r w:rsidRPr="003D70D7">
        <w:rPr>
          <w:sz w:val="22"/>
          <w:szCs w:val="22"/>
        </w:rPr>
        <w:t>), que definiu as características e especificações técnicas do objeto, procedeu-se à pesquisa de preços em conformidade com o artigo 23 e seguintes da Lei nº 14.133/2021 e com os artigos 368 e seguintes do Decreto Municipal nº 3.537/2023.</w:t>
      </w:r>
    </w:p>
    <w:p w14:paraId="1CC4BEB9" w14:textId="77777777" w:rsidR="00C009B1" w:rsidRPr="003D70D7" w:rsidRDefault="00C009B1" w:rsidP="00C009B1">
      <w:pPr>
        <w:ind w:right="-2"/>
        <w:jc w:val="both"/>
        <w:rPr>
          <w:sz w:val="22"/>
          <w:szCs w:val="22"/>
        </w:rPr>
      </w:pPr>
    </w:p>
    <w:p w14:paraId="42D57A2D" w14:textId="07AB81FB" w:rsidR="00C009B1" w:rsidRPr="001C20DA" w:rsidRDefault="00C009B1" w:rsidP="00C009B1">
      <w:pPr>
        <w:ind w:right="-2"/>
        <w:jc w:val="both"/>
        <w:rPr>
          <w:sz w:val="22"/>
          <w:szCs w:val="22"/>
        </w:rPr>
      </w:pPr>
      <w:r w:rsidRPr="003D70D7">
        <w:rPr>
          <w:sz w:val="22"/>
          <w:szCs w:val="22"/>
        </w:rPr>
        <w:t>2.2. A atividade foi conduzida pel</w:t>
      </w:r>
      <w:r w:rsidR="009D44A0" w:rsidRPr="003D70D7">
        <w:rPr>
          <w:sz w:val="22"/>
          <w:szCs w:val="22"/>
        </w:rPr>
        <w:t>o</w:t>
      </w:r>
      <w:r w:rsidRPr="003D70D7">
        <w:rPr>
          <w:sz w:val="22"/>
          <w:szCs w:val="22"/>
        </w:rPr>
        <w:t xml:space="preserve"> servidor </w:t>
      </w:r>
      <w:bookmarkStart w:id="7" w:name="_Hlk212557748"/>
      <w:r w:rsidR="009D44A0" w:rsidRPr="003D70D7">
        <w:rPr>
          <w:b/>
          <w:bCs/>
          <w:sz w:val="22"/>
          <w:szCs w:val="22"/>
        </w:rPr>
        <w:t>WAGNER TOMA</w:t>
      </w:r>
      <w:r w:rsidRPr="003D70D7">
        <w:rPr>
          <w:sz w:val="22"/>
          <w:szCs w:val="22"/>
        </w:rPr>
        <w:t xml:space="preserve"> – Matrícula nº </w:t>
      </w:r>
      <w:bookmarkEnd w:id="7"/>
      <w:r w:rsidR="009D44A0" w:rsidRPr="003D70D7">
        <w:rPr>
          <w:sz w:val="22"/>
          <w:szCs w:val="22"/>
        </w:rPr>
        <w:t>5037</w:t>
      </w:r>
      <w:r w:rsidRPr="003D70D7">
        <w:rPr>
          <w:sz w:val="22"/>
          <w:szCs w:val="22"/>
        </w:rPr>
        <w:t>, responsável pela coleta e análise dos dados mercadológicos, devidamente anexados a este Estudo Técnico Preliminar, acompanhados do respectivo mapa comparativo de preços.</w:t>
      </w:r>
    </w:p>
    <w:p w14:paraId="12BCE851" w14:textId="77777777" w:rsidR="00C009B1" w:rsidRPr="001C20DA" w:rsidRDefault="00C009B1" w:rsidP="00C009B1">
      <w:pPr>
        <w:ind w:right="-2"/>
        <w:jc w:val="both"/>
        <w:rPr>
          <w:sz w:val="22"/>
          <w:szCs w:val="22"/>
        </w:rPr>
      </w:pPr>
    </w:p>
    <w:p w14:paraId="74292857" w14:textId="55B14F65" w:rsidR="00C009B1" w:rsidRPr="001C20DA" w:rsidRDefault="00C009B1" w:rsidP="00C009B1">
      <w:pPr>
        <w:ind w:right="-2"/>
        <w:jc w:val="both"/>
        <w:rPr>
          <w:sz w:val="22"/>
          <w:szCs w:val="22"/>
        </w:rPr>
      </w:pPr>
      <w:r w:rsidRPr="001C20DA">
        <w:rPr>
          <w:sz w:val="22"/>
          <w:szCs w:val="22"/>
        </w:rPr>
        <w:t>2.3. A pesquisa considerou os seguintes elementos:</w:t>
      </w:r>
    </w:p>
    <w:p w14:paraId="69FD854B" w14:textId="77777777" w:rsidR="00C009B1" w:rsidRPr="001C20DA" w:rsidRDefault="00C009B1" w:rsidP="00C009B1">
      <w:pPr>
        <w:ind w:right="-2"/>
        <w:jc w:val="both"/>
        <w:rPr>
          <w:sz w:val="22"/>
          <w:szCs w:val="22"/>
        </w:rPr>
      </w:pPr>
    </w:p>
    <w:tbl>
      <w:tblPr>
        <w:tblStyle w:val="Tabelacomgrade"/>
        <w:tblW w:w="9344" w:type="dxa"/>
        <w:tblInd w:w="-15" w:type="dxa"/>
        <w:tblLayout w:type="fixed"/>
        <w:tblLook w:val="04A0" w:firstRow="1" w:lastRow="0" w:firstColumn="1" w:lastColumn="0" w:noHBand="0" w:noVBand="1"/>
      </w:tblPr>
      <w:tblGrid>
        <w:gridCol w:w="284"/>
        <w:gridCol w:w="9060"/>
      </w:tblGrid>
      <w:tr w:rsidR="001C20DA" w:rsidRPr="001C20DA" w14:paraId="3CDF7AC8" w14:textId="77777777" w:rsidTr="001543C8">
        <w:tc>
          <w:tcPr>
            <w:tcW w:w="284" w:type="dxa"/>
            <w:tcBorders>
              <w:top w:val="single" w:sz="12" w:space="0" w:color="000000"/>
              <w:left w:val="single" w:sz="12" w:space="0" w:color="000000"/>
              <w:bottom w:val="single" w:sz="12" w:space="0" w:color="000000"/>
              <w:right w:val="single" w:sz="12" w:space="0" w:color="000000"/>
            </w:tcBorders>
          </w:tcPr>
          <w:p w14:paraId="3DEF7978" w14:textId="77777777" w:rsidR="00C009B1" w:rsidRPr="001C20DA" w:rsidRDefault="00C009B1" w:rsidP="001543C8">
            <w:pPr>
              <w:pStyle w:val="PargrafodaLista"/>
              <w:ind w:left="0" w:right="-2" w:hanging="2"/>
              <w:jc w:val="center"/>
              <w:rPr>
                <w:b/>
                <w:bCs/>
                <w:sz w:val="22"/>
                <w:szCs w:val="22"/>
              </w:rPr>
            </w:pPr>
            <w:r w:rsidRPr="001C20DA">
              <w:rPr>
                <w:b/>
                <w:bCs/>
                <w:sz w:val="22"/>
                <w:szCs w:val="22"/>
              </w:rPr>
              <w:t>x</w:t>
            </w:r>
          </w:p>
        </w:tc>
        <w:tc>
          <w:tcPr>
            <w:tcW w:w="9060" w:type="dxa"/>
            <w:tcBorders>
              <w:top w:val="nil"/>
              <w:left w:val="single" w:sz="12" w:space="0" w:color="000000"/>
              <w:bottom w:val="nil"/>
              <w:right w:val="nil"/>
            </w:tcBorders>
          </w:tcPr>
          <w:p w14:paraId="2713C7AA" w14:textId="77777777" w:rsidR="00C009B1" w:rsidRPr="001C20DA" w:rsidRDefault="00C009B1" w:rsidP="001543C8">
            <w:pPr>
              <w:pStyle w:val="PargrafodaLista"/>
              <w:ind w:left="0" w:right="-2" w:hanging="2"/>
              <w:jc w:val="both"/>
              <w:rPr>
                <w:sz w:val="22"/>
                <w:szCs w:val="22"/>
              </w:rPr>
            </w:pPr>
            <w:r w:rsidRPr="001C20DA">
              <w:rPr>
                <w:sz w:val="22"/>
                <w:szCs w:val="22"/>
              </w:rPr>
              <w:t>Portal Nacional de Contratações Públicas – PNCP;</w:t>
            </w:r>
          </w:p>
        </w:tc>
      </w:tr>
      <w:tr w:rsidR="001C20DA" w:rsidRPr="001C20DA" w14:paraId="76101BAA" w14:textId="77777777" w:rsidTr="001543C8">
        <w:tc>
          <w:tcPr>
            <w:tcW w:w="284" w:type="dxa"/>
            <w:tcBorders>
              <w:top w:val="single" w:sz="12" w:space="0" w:color="000000"/>
              <w:left w:val="nil"/>
              <w:bottom w:val="single" w:sz="12" w:space="0" w:color="000000"/>
              <w:right w:val="nil"/>
            </w:tcBorders>
          </w:tcPr>
          <w:p w14:paraId="64762312" w14:textId="77777777" w:rsidR="00C009B1" w:rsidRPr="001C20DA" w:rsidRDefault="00C009B1" w:rsidP="001543C8">
            <w:pPr>
              <w:pStyle w:val="PargrafodaLista"/>
              <w:ind w:left="0" w:right="-2" w:hanging="2"/>
              <w:jc w:val="center"/>
              <w:rPr>
                <w:b/>
                <w:bCs/>
                <w:sz w:val="22"/>
                <w:szCs w:val="22"/>
              </w:rPr>
            </w:pPr>
          </w:p>
        </w:tc>
        <w:tc>
          <w:tcPr>
            <w:tcW w:w="9060" w:type="dxa"/>
            <w:tcBorders>
              <w:top w:val="nil"/>
              <w:left w:val="nil"/>
              <w:bottom w:val="nil"/>
              <w:right w:val="nil"/>
            </w:tcBorders>
          </w:tcPr>
          <w:p w14:paraId="232C5045" w14:textId="77777777" w:rsidR="00C009B1" w:rsidRPr="001C20DA" w:rsidRDefault="00C009B1" w:rsidP="001543C8">
            <w:pPr>
              <w:pStyle w:val="PargrafodaLista"/>
              <w:ind w:left="0" w:right="-2" w:hanging="2"/>
              <w:jc w:val="both"/>
              <w:rPr>
                <w:sz w:val="22"/>
                <w:szCs w:val="22"/>
              </w:rPr>
            </w:pPr>
          </w:p>
        </w:tc>
      </w:tr>
      <w:tr w:rsidR="00856714" w:rsidRPr="00856714" w14:paraId="4F46EB3A" w14:textId="77777777" w:rsidTr="001543C8">
        <w:tc>
          <w:tcPr>
            <w:tcW w:w="284" w:type="dxa"/>
            <w:tcBorders>
              <w:top w:val="single" w:sz="12" w:space="0" w:color="000000"/>
              <w:left w:val="single" w:sz="12" w:space="0" w:color="000000"/>
              <w:bottom w:val="single" w:sz="12" w:space="0" w:color="000000"/>
              <w:right w:val="single" w:sz="12" w:space="0" w:color="000000"/>
            </w:tcBorders>
          </w:tcPr>
          <w:p w14:paraId="6302363A" w14:textId="0631782C" w:rsidR="00C009B1" w:rsidRPr="00856714" w:rsidRDefault="00C009B1" w:rsidP="001543C8">
            <w:pPr>
              <w:pStyle w:val="PargrafodaLista"/>
              <w:ind w:left="0" w:right="-2" w:hanging="2"/>
              <w:jc w:val="center"/>
              <w:rPr>
                <w:b/>
                <w:bCs/>
                <w:sz w:val="22"/>
                <w:szCs w:val="22"/>
              </w:rPr>
            </w:pPr>
          </w:p>
        </w:tc>
        <w:tc>
          <w:tcPr>
            <w:tcW w:w="9060" w:type="dxa"/>
            <w:tcBorders>
              <w:top w:val="nil"/>
              <w:left w:val="single" w:sz="12" w:space="0" w:color="000000"/>
              <w:bottom w:val="nil"/>
              <w:right w:val="nil"/>
            </w:tcBorders>
          </w:tcPr>
          <w:p w14:paraId="66E73772" w14:textId="3496546C" w:rsidR="00C009B1" w:rsidRPr="00856714" w:rsidRDefault="00C009B1" w:rsidP="001543C8">
            <w:pPr>
              <w:pStyle w:val="PargrafodaLista"/>
              <w:ind w:left="0" w:right="-2" w:hanging="2"/>
              <w:jc w:val="both"/>
              <w:rPr>
                <w:sz w:val="22"/>
                <w:szCs w:val="22"/>
              </w:rPr>
            </w:pPr>
            <w:r w:rsidRPr="00856714">
              <w:rPr>
                <w:sz w:val="22"/>
                <w:szCs w:val="22"/>
              </w:rPr>
              <w:t>Painel de Preços do Governo Federal;</w:t>
            </w:r>
            <w:r w:rsidR="003D70D7" w:rsidRPr="00856714">
              <w:rPr>
                <w:sz w:val="22"/>
                <w:szCs w:val="22"/>
              </w:rPr>
              <w:t xml:space="preserve">  </w:t>
            </w:r>
          </w:p>
        </w:tc>
      </w:tr>
      <w:tr w:rsidR="001C20DA" w:rsidRPr="001C20DA" w14:paraId="1405A9A9" w14:textId="77777777" w:rsidTr="001543C8">
        <w:tc>
          <w:tcPr>
            <w:tcW w:w="284" w:type="dxa"/>
            <w:tcBorders>
              <w:top w:val="single" w:sz="12" w:space="0" w:color="000000"/>
              <w:left w:val="nil"/>
              <w:bottom w:val="single" w:sz="12" w:space="0" w:color="000000"/>
              <w:right w:val="nil"/>
            </w:tcBorders>
          </w:tcPr>
          <w:p w14:paraId="6EBAEF9A" w14:textId="77777777" w:rsidR="00C009B1" w:rsidRPr="001C20DA" w:rsidRDefault="00C009B1" w:rsidP="001543C8">
            <w:pPr>
              <w:pStyle w:val="PargrafodaLista"/>
              <w:ind w:left="0" w:right="-2" w:hanging="2"/>
              <w:jc w:val="center"/>
              <w:rPr>
                <w:b/>
                <w:bCs/>
                <w:sz w:val="22"/>
                <w:szCs w:val="22"/>
              </w:rPr>
            </w:pPr>
          </w:p>
        </w:tc>
        <w:tc>
          <w:tcPr>
            <w:tcW w:w="9060" w:type="dxa"/>
            <w:tcBorders>
              <w:top w:val="nil"/>
              <w:left w:val="nil"/>
              <w:bottom w:val="nil"/>
              <w:right w:val="nil"/>
            </w:tcBorders>
          </w:tcPr>
          <w:p w14:paraId="1486D77E" w14:textId="77777777" w:rsidR="00C009B1" w:rsidRPr="001C20DA" w:rsidRDefault="00C009B1" w:rsidP="001543C8">
            <w:pPr>
              <w:pStyle w:val="PargrafodaLista"/>
              <w:ind w:left="0" w:right="-2" w:hanging="2"/>
              <w:jc w:val="both"/>
              <w:rPr>
                <w:sz w:val="22"/>
                <w:szCs w:val="22"/>
              </w:rPr>
            </w:pPr>
          </w:p>
        </w:tc>
      </w:tr>
      <w:tr w:rsidR="001C20DA" w:rsidRPr="001C20DA" w14:paraId="4E801B02" w14:textId="77777777" w:rsidTr="001543C8">
        <w:tc>
          <w:tcPr>
            <w:tcW w:w="284" w:type="dxa"/>
            <w:tcBorders>
              <w:top w:val="single" w:sz="12" w:space="0" w:color="000000"/>
              <w:left w:val="single" w:sz="12" w:space="0" w:color="000000"/>
              <w:bottom w:val="single" w:sz="12" w:space="0" w:color="000000"/>
              <w:right w:val="single" w:sz="12" w:space="0" w:color="000000"/>
            </w:tcBorders>
          </w:tcPr>
          <w:p w14:paraId="384A644E" w14:textId="77777777" w:rsidR="00C009B1" w:rsidRPr="001C20DA" w:rsidRDefault="00C009B1" w:rsidP="001543C8">
            <w:pPr>
              <w:pStyle w:val="PargrafodaLista"/>
              <w:ind w:left="0" w:right="-2" w:hanging="2"/>
              <w:jc w:val="center"/>
              <w:rPr>
                <w:b/>
                <w:bCs/>
                <w:sz w:val="22"/>
                <w:szCs w:val="22"/>
              </w:rPr>
            </w:pPr>
          </w:p>
        </w:tc>
        <w:tc>
          <w:tcPr>
            <w:tcW w:w="9060" w:type="dxa"/>
            <w:tcBorders>
              <w:top w:val="nil"/>
              <w:left w:val="single" w:sz="12" w:space="0" w:color="000000"/>
              <w:bottom w:val="nil"/>
              <w:right w:val="nil"/>
            </w:tcBorders>
          </w:tcPr>
          <w:p w14:paraId="18F6C8C0" w14:textId="77777777" w:rsidR="00C009B1" w:rsidRPr="001C20DA" w:rsidRDefault="00C009B1" w:rsidP="001543C8">
            <w:pPr>
              <w:pStyle w:val="PargrafodaLista"/>
              <w:ind w:left="0" w:right="-2" w:hanging="2"/>
              <w:jc w:val="both"/>
              <w:rPr>
                <w:sz w:val="22"/>
                <w:szCs w:val="22"/>
              </w:rPr>
            </w:pPr>
            <w:r w:rsidRPr="001C20DA">
              <w:rPr>
                <w:sz w:val="22"/>
                <w:szCs w:val="22"/>
              </w:rPr>
              <w:t>Banco de Preços em Saúde;</w:t>
            </w:r>
          </w:p>
        </w:tc>
      </w:tr>
      <w:tr w:rsidR="001C20DA" w:rsidRPr="001C20DA" w14:paraId="01B330E8" w14:textId="77777777" w:rsidTr="001543C8">
        <w:tc>
          <w:tcPr>
            <w:tcW w:w="284" w:type="dxa"/>
            <w:tcBorders>
              <w:top w:val="single" w:sz="12" w:space="0" w:color="000000"/>
              <w:left w:val="nil"/>
              <w:bottom w:val="single" w:sz="12" w:space="0" w:color="000000"/>
              <w:right w:val="nil"/>
            </w:tcBorders>
          </w:tcPr>
          <w:p w14:paraId="2398EA7A" w14:textId="77777777" w:rsidR="00C009B1" w:rsidRPr="001C20DA" w:rsidRDefault="00C009B1" w:rsidP="001543C8">
            <w:pPr>
              <w:pStyle w:val="PargrafodaLista"/>
              <w:ind w:left="0" w:right="-2" w:hanging="2"/>
              <w:jc w:val="center"/>
              <w:rPr>
                <w:b/>
                <w:bCs/>
                <w:sz w:val="22"/>
                <w:szCs w:val="22"/>
              </w:rPr>
            </w:pPr>
          </w:p>
        </w:tc>
        <w:tc>
          <w:tcPr>
            <w:tcW w:w="9060" w:type="dxa"/>
            <w:tcBorders>
              <w:top w:val="nil"/>
              <w:left w:val="nil"/>
              <w:bottom w:val="nil"/>
              <w:right w:val="nil"/>
            </w:tcBorders>
          </w:tcPr>
          <w:p w14:paraId="3C68207D" w14:textId="77777777" w:rsidR="00C009B1" w:rsidRPr="001C20DA" w:rsidRDefault="00C009B1" w:rsidP="001543C8">
            <w:pPr>
              <w:pStyle w:val="PargrafodaLista"/>
              <w:ind w:left="0" w:right="-2" w:hanging="2"/>
              <w:jc w:val="both"/>
              <w:rPr>
                <w:sz w:val="22"/>
                <w:szCs w:val="22"/>
              </w:rPr>
            </w:pPr>
          </w:p>
        </w:tc>
      </w:tr>
      <w:tr w:rsidR="001C20DA" w:rsidRPr="001C20DA" w14:paraId="04BD3119" w14:textId="77777777" w:rsidTr="001543C8">
        <w:trPr>
          <w:trHeight w:val="183"/>
        </w:trPr>
        <w:tc>
          <w:tcPr>
            <w:tcW w:w="284" w:type="dxa"/>
            <w:tcBorders>
              <w:top w:val="single" w:sz="12" w:space="0" w:color="000000"/>
              <w:left w:val="single" w:sz="12" w:space="0" w:color="000000"/>
              <w:bottom w:val="single" w:sz="12" w:space="0" w:color="000000"/>
              <w:right w:val="single" w:sz="12" w:space="0" w:color="000000"/>
            </w:tcBorders>
          </w:tcPr>
          <w:p w14:paraId="5267F16C" w14:textId="77777777" w:rsidR="00C009B1" w:rsidRPr="001C20DA" w:rsidRDefault="00C009B1" w:rsidP="001543C8">
            <w:pPr>
              <w:pStyle w:val="PargrafodaLista"/>
              <w:ind w:left="0" w:right="-2" w:hanging="2"/>
              <w:jc w:val="center"/>
              <w:rPr>
                <w:b/>
                <w:bCs/>
                <w:sz w:val="22"/>
                <w:szCs w:val="22"/>
              </w:rPr>
            </w:pPr>
            <w:r w:rsidRPr="001C20DA">
              <w:rPr>
                <w:b/>
                <w:bCs/>
                <w:sz w:val="22"/>
                <w:szCs w:val="22"/>
              </w:rPr>
              <w:lastRenderedPageBreak/>
              <w:t>x</w:t>
            </w:r>
          </w:p>
        </w:tc>
        <w:tc>
          <w:tcPr>
            <w:tcW w:w="9060" w:type="dxa"/>
            <w:vMerge w:val="restart"/>
            <w:tcBorders>
              <w:top w:val="nil"/>
              <w:left w:val="single" w:sz="12" w:space="0" w:color="000000"/>
              <w:bottom w:val="nil"/>
              <w:right w:val="nil"/>
            </w:tcBorders>
          </w:tcPr>
          <w:p w14:paraId="78A59E77" w14:textId="35502704" w:rsidR="00C009B1" w:rsidRPr="001C20DA" w:rsidRDefault="00C009B1" w:rsidP="001543C8">
            <w:pPr>
              <w:pStyle w:val="PargrafodaLista"/>
              <w:ind w:left="0" w:right="-2" w:hanging="2"/>
              <w:jc w:val="both"/>
              <w:rPr>
                <w:sz w:val="22"/>
                <w:szCs w:val="22"/>
              </w:rPr>
            </w:pPr>
            <w:r w:rsidRPr="001C20DA">
              <w:rPr>
                <w:sz w:val="22"/>
                <w:szCs w:val="22"/>
              </w:rPr>
              <w:t xml:space="preserve">Contratações similares feitas pela Administração Pública, inclusive mediante sistema de </w:t>
            </w:r>
            <w:r w:rsidR="00793193">
              <w:rPr>
                <w:sz w:val="22"/>
                <w:szCs w:val="22"/>
              </w:rPr>
              <w:t>Concorrência</w:t>
            </w:r>
            <w:r w:rsidRPr="001C20DA">
              <w:rPr>
                <w:sz w:val="22"/>
                <w:szCs w:val="22"/>
              </w:rPr>
              <w:t>;</w:t>
            </w:r>
          </w:p>
        </w:tc>
      </w:tr>
      <w:tr w:rsidR="001C20DA" w:rsidRPr="001C20DA" w14:paraId="1BEE4AAE" w14:textId="77777777" w:rsidTr="001543C8">
        <w:trPr>
          <w:trHeight w:val="182"/>
        </w:trPr>
        <w:tc>
          <w:tcPr>
            <w:tcW w:w="284" w:type="dxa"/>
            <w:tcBorders>
              <w:top w:val="single" w:sz="12" w:space="0" w:color="000000"/>
              <w:left w:val="nil"/>
              <w:bottom w:val="single" w:sz="12" w:space="0" w:color="000000"/>
              <w:right w:val="nil"/>
            </w:tcBorders>
          </w:tcPr>
          <w:p w14:paraId="691134EA" w14:textId="77777777" w:rsidR="00C009B1" w:rsidRPr="001C20DA" w:rsidRDefault="00C009B1" w:rsidP="001543C8">
            <w:pPr>
              <w:pStyle w:val="PargrafodaLista"/>
              <w:ind w:left="0" w:right="-2" w:hanging="2"/>
              <w:jc w:val="center"/>
              <w:rPr>
                <w:b/>
                <w:bCs/>
                <w:sz w:val="22"/>
                <w:szCs w:val="22"/>
              </w:rPr>
            </w:pPr>
          </w:p>
        </w:tc>
        <w:tc>
          <w:tcPr>
            <w:tcW w:w="9060" w:type="dxa"/>
            <w:vMerge/>
            <w:tcBorders>
              <w:top w:val="dashSmallGap" w:sz="8" w:space="0" w:color="000000"/>
              <w:left w:val="nil"/>
              <w:bottom w:val="nil"/>
              <w:right w:val="nil"/>
            </w:tcBorders>
          </w:tcPr>
          <w:p w14:paraId="5427F4FC" w14:textId="77777777" w:rsidR="00C009B1" w:rsidRPr="001C20DA" w:rsidRDefault="00C009B1" w:rsidP="001543C8">
            <w:pPr>
              <w:pStyle w:val="PargrafodaLista"/>
              <w:ind w:left="0" w:right="-2" w:hanging="2"/>
              <w:jc w:val="both"/>
              <w:rPr>
                <w:sz w:val="22"/>
                <w:szCs w:val="22"/>
              </w:rPr>
            </w:pPr>
          </w:p>
        </w:tc>
      </w:tr>
      <w:tr w:rsidR="001C20DA" w:rsidRPr="001C20DA" w14:paraId="2679B3AE" w14:textId="77777777" w:rsidTr="001543C8">
        <w:trPr>
          <w:trHeight w:val="183"/>
        </w:trPr>
        <w:tc>
          <w:tcPr>
            <w:tcW w:w="284" w:type="dxa"/>
            <w:tcBorders>
              <w:top w:val="single" w:sz="12" w:space="0" w:color="000000"/>
              <w:left w:val="single" w:sz="12" w:space="0" w:color="000000"/>
              <w:bottom w:val="single" w:sz="12" w:space="0" w:color="000000"/>
              <w:right w:val="single" w:sz="12" w:space="0" w:color="000000"/>
            </w:tcBorders>
          </w:tcPr>
          <w:p w14:paraId="1FB3B49A" w14:textId="3762FB60" w:rsidR="00C009B1" w:rsidRPr="001C20DA" w:rsidRDefault="00C009B1" w:rsidP="001543C8">
            <w:pPr>
              <w:pStyle w:val="PargrafodaLista"/>
              <w:ind w:left="0" w:right="-2" w:hanging="2"/>
              <w:jc w:val="center"/>
              <w:rPr>
                <w:b/>
                <w:bCs/>
                <w:sz w:val="22"/>
                <w:szCs w:val="22"/>
              </w:rPr>
            </w:pPr>
          </w:p>
        </w:tc>
        <w:tc>
          <w:tcPr>
            <w:tcW w:w="9060" w:type="dxa"/>
            <w:vMerge w:val="restart"/>
            <w:tcBorders>
              <w:top w:val="nil"/>
              <w:left w:val="single" w:sz="12" w:space="0" w:color="000000"/>
              <w:bottom w:val="nil"/>
              <w:right w:val="nil"/>
            </w:tcBorders>
          </w:tcPr>
          <w:p w14:paraId="4C24450C" w14:textId="77777777" w:rsidR="00C009B1" w:rsidRPr="00856714" w:rsidRDefault="00C009B1" w:rsidP="00856714">
            <w:pPr>
              <w:ind w:right="-2"/>
              <w:jc w:val="both"/>
              <w:rPr>
                <w:sz w:val="22"/>
                <w:szCs w:val="22"/>
              </w:rPr>
            </w:pPr>
            <w:r w:rsidRPr="00856714">
              <w:rPr>
                <w:sz w:val="22"/>
                <w:szCs w:val="22"/>
              </w:rPr>
              <w:t>Dados de pesquisa publicada em mídia especializada ou de tabela de referência formalmente aprovada pelo Poder Executivo Federal; (Ex. Tabela Fipe, CMED, tabelas oficiais.)</w:t>
            </w:r>
          </w:p>
        </w:tc>
      </w:tr>
      <w:tr w:rsidR="001C20DA" w:rsidRPr="001C20DA" w14:paraId="75B3EE10" w14:textId="77777777" w:rsidTr="001543C8">
        <w:trPr>
          <w:trHeight w:val="182"/>
        </w:trPr>
        <w:tc>
          <w:tcPr>
            <w:tcW w:w="284" w:type="dxa"/>
            <w:tcBorders>
              <w:top w:val="single" w:sz="12" w:space="0" w:color="000000"/>
              <w:left w:val="nil"/>
              <w:bottom w:val="nil"/>
              <w:right w:val="nil"/>
            </w:tcBorders>
          </w:tcPr>
          <w:p w14:paraId="25EED748" w14:textId="77777777" w:rsidR="00C009B1" w:rsidRPr="001C20DA" w:rsidRDefault="00C009B1" w:rsidP="001543C8">
            <w:pPr>
              <w:pStyle w:val="PargrafodaLista"/>
              <w:ind w:left="0" w:right="-2" w:hanging="2"/>
              <w:jc w:val="center"/>
              <w:rPr>
                <w:b/>
                <w:bCs/>
                <w:sz w:val="22"/>
                <w:szCs w:val="22"/>
              </w:rPr>
            </w:pPr>
          </w:p>
        </w:tc>
        <w:tc>
          <w:tcPr>
            <w:tcW w:w="9060" w:type="dxa"/>
            <w:vMerge/>
            <w:tcBorders>
              <w:top w:val="dashSmallGap" w:sz="8" w:space="0" w:color="000000"/>
              <w:left w:val="nil"/>
              <w:bottom w:val="nil"/>
              <w:right w:val="nil"/>
            </w:tcBorders>
          </w:tcPr>
          <w:p w14:paraId="56C59A0E" w14:textId="77777777" w:rsidR="00C009B1" w:rsidRPr="001C20DA" w:rsidRDefault="00C009B1" w:rsidP="001543C8">
            <w:pPr>
              <w:pStyle w:val="PargrafodaLista"/>
              <w:ind w:left="0" w:right="-2" w:hanging="2"/>
              <w:jc w:val="both"/>
              <w:rPr>
                <w:sz w:val="22"/>
                <w:szCs w:val="22"/>
              </w:rPr>
            </w:pPr>
          </w:p>
        </w:tc>
      </w:tr>
      <w:tr w:rsidR="001C20DA" w:rsidRPr="001C20DA" w14:paraId="0B3F14F8" w14:textId="77777777" w:rsidTr="001543C8">
        <w:tc>
          <w:tcPr>
            <w:tcW w:w="284" w:type="dxa"/>
            <w:tcBorders>
              <w:top w:val="nil"/>
              <w:left w:val="nil"/>
              <w:bottom w:val="single" w:sz="12" w:space="0" w:color="000000"/>
              <w:right w:val="nil"/>
            </w:tcBorders>
          </w:tcPr>
          <w:p w14:paraId="12C0D9FF" w14:textId="77777777" w:rsidR="00C009B1" w:rsidRPr="001C20DA" w:rsidRDefault="00C009B1" w:rsidP="001543C8">
            <w:pPr>
              <w:pStyle w:val="PargrafodaLista"/>
              <w:ind w:left="0" w:right="-2" w:hanging="2"/>
              <w:jc w:val="center"/>
              <w:rPr>
                <w:b/>
                <w:bCs/>
                <w:sz w:val="22"/>
                <w:szCs w:val="22"/>
              </w:rPr>
            </w:pPr>
          </w:p>
        </w:tc>
        <w:tc>
          <w:tcPr>
            <w:tcW w:w="9060" w:type="dxa"/>
            <w:tcBorders>
              <w:top w:val="nil"/>
              <w:left w:val="nil"/>
              <w:bottom w:val="nil"/>
              <w:right w:val="nil"/>
            </w:tcBorders>
          </w:tcPr>
          <w:p w14:paraId="0B77BA9F" w14:textId="77777777" w:rsidR="00C009B1" w:rsidRPr="001C20DA" w:rsidRDefault="00C009B1" w:rsidP="001543C8">
            <w:pPr>
              <w:pStyle w:val="PargrafodaLista"/>
              <w:ind w:left="0" w:right="-2" w:hanging="2"/>
              <w:jc w:val="both"/>
              <w:rPr>
                <w:sz w:val="22"/>
                <w:szCs w:val="22"/>
              </w:rPr>
            </w:pPr>
          </w:p>
        </w:tc>
      </w:tr>
      <w:tr w:rsidR="001C20DA" w:rsidRPr="001C20DA" w14:paraId="4769863C" w14:textId="77777777" w:rsidTr="001543C8">
        <w:tc>
          <w:tcPr>
            <w:tcW w:w="284" w:type="dxa"/>
            <w:tcBorders>
              <w:top w:val="single" w:sz="12" w:space="0" w:color="000000"/>
              <w:left w:val="single" w:sz="12" w:space="0" w:color="000000"/>
              <w:bottom w:val="single" w:sz="12" w:space="0" w:color="000000"/>
              <w:right w:val="single" w:sz="12" w:space="0" w:color="000000"/>
            </w:tcBorders>
          </w:tcPr>
          <w:p w14:paraId="0E143235" w14:textId="7FB0A97C" w:rsidR="00C009B1" w:rsidRPr="001C20DA" w:rsidRDefault="00C009B1" w:rsidP="001543C8">
            <w:pPr>
              <w:pStyle w:val="PargrafodaLista"/>
              <w:ind w:left="0" w:right="-2" w:hanging="2"/>
              <w:jc w:val="center"/>
              <w:rPr>
                <w:b/>
                <w:bCs/>
                <w:sz w:val="22"/>
                <w:szCs w:val="22"/>
              </w:rPr>
            </w:pPr>
          </w:p>
        </w:tc>
        <w:tc>
          <w:tcPr>
            <w:tcW w:w="9060" w:type="dxa"/>
            <w:tcBorders>
              <w:top w:val="nil"/>
              <w:left w:val="single" w:sz="12" w:space="0" w:color="000000"/>
              <w:bottom w:val="nil"/>
              <w:right w:val="nil"/>
            </w:tcBorders>
          </w:tcPr>
          <w:p w14:paraId="37D6D300" w14:textId="77777777" w:rsidR="00C009B1" w:rsidRPr="001C20DA" w:rsidRDefault="00C009B1" w:rsidP="001543C8">
            <w:pPr>
              <w:pStyle w:val="PargrafodaLista"/>
              <w:ind w:left="0" w:right="-2" w:hanging="2"/>
              <w:jc w:val="both"/>
              <w:rPr>
                <w:sz w:val="22"/>
                <w:szCs w:val="22"/>
              </w:rPr>
            </w:pPr>
            <w:r w:rsidRPr="001C20DA">
              <w:rPr>
                <w:sz w:val="22"/>
                <w:szCs w:val="22"/>
              </w:rPr>
              <w:t>Sítios eletrônicos especializados ou de domínio amplo;</w:t>
            </w:r>
          </w:p>
        </w:tc>
      </w:tr>
      <w:tr w:rsidR="001C20DA" w:rsidRPr="001C20DA" w14:paraId="5A904666" w14:textId="77777777" w:rsidTr="001543C8">
        <w:tc>
          <w:tcPr>
            <w:tcW w:w="284" w:type="dxa"/>
            <w:tcBorders>
              <w:top w:val="single" w:sz="12" w:space="0" w:color="000000"/>
              <w:left w:val="nil"/>
              <w:bottom w:val="single" w:sz="12" w:space="0" w:color="000000"/>
              <w:right w:val="nil"/>
            </w:tcBorders>
          </w:tcPr>
          <w:p w14:paraId="364F8077" w14:textId="77777777" w:rsidR="00C009B1" w:rsidRPr="00856714" w:rsidRDefault="00C009B1" w:rsidP="001543C8">
            <w:pPr>
              <w:pStyle w:val="PargrafodaLista"/>
              <w:ind w:left="0" w:right="-2" w:hanging="2"/>
              <w:jc w:val="center"/>
              <w:rPr>
                <w:b/>
                <w:bCs/>
                <w:sz w:val="22"/>
                <w:szCs w:val="22"/>
              </w:rPr>
            </w:pPr>
          </w:p>
        </w:tc>
        <w:tc>
          <w:tcPr>
            <w:tcW w:w="9060" w:type="dxa"/>
            <w:tcBorders>
              <w:top w:val="nil"/>
              <w:left w:val="nil"/>
              <w:bottom w:val="nil"/>
              <w:right w:val="nil"/>
            </w:tcBorders>
          </w:tcPr>
          <w:p w14:paraId="230038D0" w14:textId="77777777" w:rsidR="00C009B1" w:rsidRPr="00856714" w:rsidRDefault="00C009B1" w:rsidP="001543C8">
            <w:pPr>
              <w:pStyle w:val="PargrafodaLista"/>
              <w:ind w:left="0" w:right="-2" w:hanging="2"/>
              <w:jc w:val="both"/>
              <w:rPr>
                <w:sz w:val="22"/>
                <w:szCs w:val="22"/>
              </w:rPr>
            </w:pPr>
          </w:p>
        </w:tc>
      </w:tr>
      <w:tr w:rsidR="003D70D7" w:rsidRPr="003D70D7" w14:paraId="3F585883" w14:textId="77777777" w:rsidTr="001543C8">
        <w:trPr>
          <w:trHeight w:val="183"/>
        </w:trPr>
        <w:tc>
          <w:tcPr>
            <w:tcW w:w="284" w:type="dxa"/>
            <w:tcBorders>
              <w:top w:val="single" w:sz="12" w:space="0" w:color="000000"/>
              <w:left w:val="single" w:sz="12" w:space="0" w:color="000000"/>
              <w:bottom w:val="single" w:sz="12" w:space="0" w:color="000000"/>
              <w:right w:val="single" w:sz="12" w:space="0" w:color="000000"/>
            </w:tcBorders>
          </w:tcPr>
          <w:p w14:paraId="6BE991CA" w14:textId="77777777" w:rsidR="00C009B1" w:rsidRPr="00856714" w:rsidRDefault="00C009B1" w:rsidP="001543C8">
            <w:pPr>
              <w:pStyle w:val="PargrafodaLista"/>
              <w:ind w:left="0" w:right="-2" w:hanging="2"/>
              <w:jc w:val="center"/>
              <w:rPr>
                <w:b/>
                <w:bCs/>
                <w:sz w:val="22"/>
                <w:szCs w:val="22"/>
              </w:rPr>
            </w:pPr>
            <w:r w:rsidRPr="00856714">
              <w:rPr>
                <w:b/>
                <w:bCs/>
                <w:sz w:val="22"/>
                <w:szCs w:val="22"/>
              </w:rPr>
              <w:t>x</w:t>
            </w:r>
          </w:p>
        </w:tc>
        <w:tc>
          <w:tcPr>
            <w:tcW w:w="9060" w:type="dxa"/>
            <w:vMerge w:val="restart"/>
            <w:tcBorders>
              <w:top w:val="nil"/>
              <w:left w:val="single" w:sz="12" w:space="0" w:color="000000"/>
              <w:bottom w:val="nil"/>
              <w:right w:val="nil"/>
            </w:tcBorders>
          </w:tcPr>
          <w:p w14:paraId="7A8AF14F" w14:textId="034454B7" w:rsidR="00C009B1" w:rsidRPr="00856714" w:rsidRDefault="00C009B1" w:rsidP="001543C8">
            <w:pPr>
              <w:pStyle w:val="PargrafodaLista"/>
              <w:ind w:left="0" w:right="-2" w:hanging="2"/>
              <w:jc w:val="both"/>
              <w:rPr>
                <w:sz w:val="22"/>
                <w:szCs w:val="22"/>
              </w:rPr>
            </w:pPr>
            <w:r w:rsidRPr="00856714">
              <w:rPr>
                <w:sz w:val="22"/>
                <w:szCs w:val="22"/>
              </w:rPr>
              <w:t xml:space="preserve">Pesquisa direta com, no mínimo, 3 (três) fornecedores, mediante solicitação formal de cotação, por meio de ofício ou </w:t>
            </w:r>
            <w:proofErr w:type="gramStart"/>
            <w:r w:rsidRPr="00856714">
              <w:rPr>
                <w:sz w:val="22"/>
                <w:szCs w:val="22"/>
              </w:rPr>
              <w:t>e-mail;</w:t>
            </w:r>
            <w:r w:rsidR="003D70D7" w:rsidRPr="00856714">
              <w:rPr>
                <w:sz w:val="22"/>
                <w:szCs w:val="22"/>
              </w:rPr>
              <w:t xml:space="preserve">   </w:t>
            </w:r>
            <w:proofErr w:type="gramEnd"/>
            <w:r w:rsidR="00856714" w:rsidRPr="00856714">
              <w:rPr>
                <w:sz w:val="22"/>
                <w:szCs w:val="22"/>
              </w:rPr>
              <w:t>Foi encaminhado e-mail para 5 Empresas, onde não houve resposta ou interesse de nenhuma em realizar apenas a Cotação.</w:t>
            </w:r>
          </w:p>
        </w:tc>
      </w:tr>
      <w:tr w:rsidR="003D70D7" w:rsidRPr="003D70D7" w14:paraId="454F722F" w14:textId="77777777" w:rsidTr="00856714">
        <w:trPr>
          <w:trHeight w:val="24"/>
        </w:trPr>
        <w:tc>
          <w:tcPr>
            <w:tcW w:w="284" w:type="dxa"/>
            <w:tcBorders>
              <w:top w:val="single" w:sz="12" w:space="0" w:color="000000"/>
              <w:left w:val="nil"/>
              <w:bottom w:val="nil"/>
              <w:right w:val="nil"/>
            </w:tcBorders>
          </w:tcPr>
          <w:p w14:paraId="3B487A53" w14:textId="77777777" w:rsidR="00C009B1" w:rsidRPr="003D70D7" w:rsidRDefault="00C009B1" w:rsidP="001543C8">
            <w:pPr>
              <w:pStyle w:val="PargrafodaLista"/>
              <w:ind w:left="0" w:right="-2" w:hanging="2"/>
              <w:jc w:val="center"/>
              <w:rPr>
                <w:b/>
                <w:bCs/>
                <w:color w:val="FF0000"/>
                <w:sz w:val="22"/>
                <w:szCs w:val="22"/>
              </w:rPr>
            </w:pPr>
          </w:p>
        </w:tc>
        <w:tc>
          <w:tcPr>
            <w:tcW w:w="9060" w:type="dxa"/>
            <w:vMerge/>
            <w:tcBorders>
              <w:top w:val="dashSmallGap" w:sz="8" w:space="0" w:color="000000"/>
              <w:left w:val="nil"/>
              <w:bottom w:val="nil"/>
              <w:right w:val="nil"/>
            </w:tcBorders>
          </w:tcPr>
          <w:p w14:paraId="668988BC" w14:textId="77777777" w:rsidR="00C009B1" w:rsidRPr="003D70D7" w:rsidRDefault="00C009B1" w:rsidP="001543C8">
            <w:pPr>
              <w:pStyle w:val="PargrafodaLista"/>
              <w:ind w:left="0" w:right="-2" w:hanging="2"/>
              <w:jc w:val="both"/>
              <w:rPr>
                <w:color w:val="FF0000"/>
                <w:sz w:val="22"/>
                <w:szCs w:val="22"/>
              </w:rPr>
            </w:pPr>
          </w:p>
        </w:tc>
      </w:tr>
      <w:tr w:rsidR="001C20DA" w:rsidRPr="001C20DA" w14:paraId="5BB7A53B" w14:textId="77777777" w:rsidTr="001543C8">
        <w:tc>
          <w:tcPr>
            <w:tcW w:w="284" w:type="dxa"/>
            <w:tcBorders>
              <w:top w:val="nil"/>
              <w:left w:val="nil"/>
              <w:bottom w:val="single" w:sz="12" w:space="0" w:color="000000"/>
              <w:right w:val="nil"/>
            </w:tcBorders>
          </w:tcPr>
          <w:p w14:paraId="13DC3F68" w14:textId="77777777" w:rsidR="00C009B1" w:rsidRPr="001C20DA" w:rsidRDefault="00C009B1" w:rsidP="001543C8">
            <w:pPr>
              <w:pStyle w:val="PargrafodaLista"/>
              <w:ind w:left="0" w:right="-2" w:hanging="2"/>
              <w:jc w:val="center"/>
              <w:rPr>
                <w:b/>
                <w:bCs/>
                <w:sz w:val="22"/>
                <w:szCs w:val="22"/>
              </w:rPr>
            </w:pPr>
          </w:p>
        </w:tc>
        <w:tc>
          <w:tcPr>
            <w:tcW w:w="9060" w:type="dxa"/>
            <w:tcBorders>
              <w:top w:val="nil"/>
              <w:left w:val="nil"/>
              <w:bottom w:val="nil"/>
              <w:right w:val="nil"/>
            </w:tcBorders>
          </w:tcPr>
          <w:p w14:paraId="03793374" w14:textId="77777777" w:rsidR="00C009B1" w:rsidRPr="001C20DA" w:rsidRDefault="00C009B1" w:rsidP="001543C8">
            <w:pPr>
              <w:pStyle w:val="PargrafodaLista"/>
              <w:ind w:left="0" w:right="-2" w:hanging="2"/>
              <w:jc w:val="both"/>
              <w:rPr>
                <w:sz w:val="22"/>
                <w:szCs w:val="22"/>
              </w:rPr>
            </w:pPr>
          </w:p>
        </w:tc>
      </w:tr>
      <w:tr w:rsidR="001C20DA" w:rsidRPr="001C20DA" w14:paraId="0CA0C202" w14:textId="77777777" w:rsidTr="001543C8">
        <w:tc>
          <w:tcPr>
            <w:tcW w:w="284" w:type="dxa"/>
            <w:tcBorders>
              <w:top w:val="single" w:sz="12" w:space="0" w:color="000000"/>
              <w:left w:val="single" w:sz="12" w:space="0" w:color="000000"/>
              <w:bottom w:val="single" w:sz="12" w:space="0" w:color="000000"/>
              <w:right w:val="single" w:sz="12" w:space="0" w:color="000000"/>
            </w:tcBorders>
          </w:tcPr>
          <w:p w14:paraId="2F4ABC33" w14:textId="77777777" w:rsidR="00C009B1" w:rsidRPr="001C20DA" w:rsidRDefault="00C009B1" w:rsidP="001543C8">
            <w:pPr>
              <w:pStyle w:val="PargrafodaLista"/>
              <w:ind w:left="0" w:right="-2" w:hanging="2"/>
              <w:jc w:val="center"/>
              <w:rPr>
                <w:b/>
                <w:bCs/>
                <w:sz w:val="22"/>
                <w:szCs w:val="22"/>
              </w:rPr>
            </w:pPr>
          </w:p>
        </w:tc>
        <w:tc>
          <w:tcPr>
            <w:tcW w:w="9060" w:type="dxa"/>
            <w:tcBorders>
              <w:top w:val="nil"/>
              <w:left w:val="single" w:sz="12" w:space="0" w:color="000000"/>
              <w:bottom w:val="nil"/>
              <w:right w:val="nil"/>
            </w:tcBorders>
          </w:tcPr>
          <w:p w14:paraId="6122BC5A" w14:textId="77777777" w:rsidR="00C009B1" w:rsidRPr="001C20DA" w:rsidRDefault="00C009B1" w:rsidP="001543C8">
            <w:pPr>
              <w:pStyle w:val="PargrafodaLista"/>
              <w:ind w:left="0" w:right="-2" w:hanging="2"/>
              <w:jc w:val="both"/>
              <w:rPr>
                <w:sz w:val="22"/>
                <w:szCs w:val="22"/>
              </w:rPr>
            </w:pPr>
            <w:r w:rsidRPr="001C20DA">
              <w:rPr>
                <w:sz w:val="22"/>
                <w:szCs w:val="22"/>
              </w:rPr>
              <w:t>Pesquisa através de notas fiscais eletrônicas emitidas em características similares;</w:t>
            </w:r>
          </w:p>
        </w:tc>
      </w:tr>
      <w:tr w:rsidR="001C20DA" w:rsidRPr="001C20DA" w14:paraId="606A0570" w14:textId="77777777" w:rsidTr="001543C8">
        <w:tc>
          <w:tcPr>
            <w:tcW w:w="284" w:type="dxa"/>
            <w:tcBorders>
              <w:top w:val="single" w:sz="12" w:space="0" w:color="000000"/>
              <w:left w:val="nil"/>
              <w:bottom w:val="single" w:sz="12" w:space="0" w:color="000000"/>
              <w:right w:val="nil"/>
            </w:tcBorders>
          </w:tcPr>
          <w:p w14:paraId="0E3F7D21" w14:textId="77777777" w:rsidR="00C009B1" w:rsidRPr="001C20DA" w:rsidRDefault="00C009B1" w:rsidP="001543C8">
            <w:pPr>
              <w:pStyle w:val="PargrafodaLista"/>
              <w:ind w:left="0" w:right="-2" w:hanging="2"/>
              <w:jc w:val="center"/>
              <w:rPr>
                <w:b/>
                <w:bCs/>
                <w:sz w:val="22"/>
                <w:szCs w:val="22"/>
              </w:rPr>
            </w:pPr>
          </w:p>
        </w:tc>
        <w:tc>
          <w:tcPr>
            <w:tcW w:w="9060" w:type="dxa"/>
            <w:tcBorders>
              <w:top w:val="nil"/>
              <w:left w:val="nil"/>
              <w:bottom w:val="nil"/>
              <w:right w:val="nil"/>
            </w:tcBorders>
          </w:tcPr>
          <w:p w14:paraId="34B00985" w14:textId="77777777" w:rsidR="00C009B1" w:rsidRPr="001C20DA" w:rsidRDefault="00C009B1" w:rsidP="001543C8">
            <w:pPr>
              <w:pStyle w:val="PargrafodaLista"/>
              <w:ind w:left="0" w:right="-2" w:hanging="2"/>
              <w:jc w:val="both"/>
              <w:rPr>
                <w:sz w:val="22"/>
                <w:szCs w:val="22"/>
              </w:rPr>
            </w:pPr>
          </w:p>
        </w:tc>
      </w:tr>
      <w:tr w:rsidR="001C20DA" w:rsidRPr="001C20DA" w14:paraId="76CA787E" w14:textId="77777777" w:rsidTr="001543C8">
        <w:tc>
          <w:tcPr>
            <w:tcW w:w="284" w:type="dxa"/>
            <w:tcBorders>
              <w:top w:val="single" w:sz="12" w:space="0" w:color="000000"/>
              <w:left w:val="single" w:sz="12" w:space="0" w:color="000000"/>
              <w:bottom w:val="single" w:sz="12" w:space="0" w:color="000000"/>
              <w:right w:val="single" w:sz="12" w:space="0" w:color="000000"/>
            </w:tcBorders>
          </w:tcPr>
          <w:p w14:paraId="5E5F7686" w14:textId="77777777" w:rsidR="00C009B1" w:rsidRPr="001C20DA" w:rsidRDefault="00C009B1" w:rsidP="001543C8">
            <w:pPr>
              <w:pStyle w:val="PargrafodaLista"/>
              <w:ind w:left="0" w:right="-2" w:hanging="2"/>
              <w:jc w:val="center"/>
              <w:rPr>
                <w:b/>
                <w:bCs/>
                <w:sz w:val="22"/>
                <w:szCs w:val="22"/>
              </w:rPr>
            </w:pPr>
          </w:p>
        </w:tc>
        <w:tc>
          <w:tcPr>
            <w:tcW w:w="9060" w:type="dxa"/>
            <w:tcBorders>
              <w:top w:val="nil"/>
              <w:left w:val="single" w:sz="12" w:space="0" w:color="000000"/>
              <w:bottom w:val="nil"/>
              <w:right w:val="nil"/>
            </w:tcBorders>
          </w:tcPr>
          <w:p w14:paraId="0F52CE8C" w14:textId="77777777" w:rsidR="00C009B1" w:rsidRPr="001C20DA" w:rsidRDefault="00C009B1" w:rsidP="001543C8">
            <w:pPr>
              <w:pStyle w:val="PargrafodaLista"/>
              <w:ind w:left="0" w:right="-2" w:hanging="2"/>
              <w:jc w:val="both"/>
            </w:pPr>
            <w:r w:rsidRPr="001C20DA">
              <w:rPr>
                <w:sz w:val="22"/>
                <w:szCs w:val="22"/>
              </w:rPr>
              <w:t xml:space="preserve">Outros:  </w:t>
            </w:r>
          </w:p>
        </w:tc>
      </w:tr>
    </w:tbl>
    <w:p w14:paraId="507D7D59" w14:textId="77777777" w:rsidR="00C009B1" w:rsidRPr="001C20DA" w:rsidRDefault="00C009B1" w:rsidP="00C009B1">
      <w:pPr>
        <w:pStyle w:val="PargrafodaLista"/>
        <w:ind w:left="0" w:right="-2" w:hanging="2"/>
        <w:jc w:val="both"/>
        <w:rPr>
          <w:sz w:val="22"/>
          <w:szCs w:val="22"/>
          <w:u w:val="single"/>
        </w:rPr>
      </w:pPr>
    </w:p>
    <w:p w14:paraId="793E97AB" w14:textId="423C9C88" w:rsidR="00C009B1" w:rsidRDefault="00C009B1" w:rsidP="00C009B1">
      <w:pPr>
        <w:ind w:right="-2"/>
        <w:jc w:val="both"/>
        <w:rPr>
          <w:sz w:val="22"/>
          <w:szCs w:val="22"/>
        </w:rPr>
      </w:pPr>
      <w:r w:rsidRPr="001C20DA">
        <w:rPr>
          <w:sz w:val="22"/>
          <w:szCs w:val="22"/>
        </w:rPr>
        <w:t>2.</w:t>
      </w:r>
      <w:r w:rsidR="003D70D7">
        <w:rPr>
          <w:sz w:val="22"/>
          <w:szCs w:val="22"/>
        </w:rPr>
        <w:t>4</w:t>
      </w:r>
      <w:r w:rsidRPr="001C20DA">
        <w:rPr>
          <w:sz w:val="22"/>
          <w:szCs w:val="22"/>
        </w:rPr>
        <w:t xml:space="preserve">. Em PNCP foram analisados os </w:t>
      </w:r>
      <w:r w:rsidR="00A0136A" w:rsidRPr="001C20DA">
        <w:rPr>
          <w:sz w:val="22"/>
          <w:szCs w:val="22"/>
        </w:rPr>
        <w:t>preços estimados</w:t>
      </w:r>
      <w:r w:rsidR="0003722B" w:rsidRPr="001C20DA">
        <w:rPr>
          <w:sz w:val="22"/>
          <w:szCs w:val="22"/>
        </w:rPr>
        <w:t xml:space="preserve"> </w:t>
      </w:r>
      <w:r w:rsidRPr="001C20DA">
        <w:rPr>
          <w:sz w:val="22"/>
          <w:szCs w:val="22"/>
        </w:rPr>
        <w:t>praticados pelos municípios abaixo:</w:t>
      </w:r>
    </w:p>
    <w:p w14:paraId="22E2D909" w14:textId="77777777" w:rsidR="00367651" w:rsidRPr="001C20DA" w:rsidRDefault="00367651" w:rsidP="00C009B1">
      <w:pPr>
        <w:ind w:right="-2"/>
        <w:jc w:val="both"/>
        <w:rPr>
          <w:sz w:val="22"/>
          <w:szCs w:val="22"/>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122"/>
        <w:gridCol w:w="1134"/>
        <w:gridCol w:w="1275"/>
        <w:gridCol w:w="1985"/>
        <w:gridCol w:w="1417"/>
        <w:gridCol w:w="1411"/>
      </w:tblGrid>
      <w:tr w:rsidR="001C20DA" w:rsidRPr="001C20DA" w14:paraId="1F5C4BEA" w14:textId="77777777" w:rsidTr="00D13A77">
        <w:trPr>
          <w:tblHeader/>
          <w:tblCellSpacing w:w="15" w:type="dxa"/>
        </w:trPr>
        <w:tc>
          <w:tcPr>
            <w:tcW w:w="2077" w:type="dxa"/>
            <w:vAlign w:val="center"/>
            <w:hideMark/>
          </w:tcPr>
          <w:p w14:paraId="714D813D" w14:textId="77777777" w:rsidR="00C009B1" w:rsidRPr="001C20DA" w:rsidRDefault="00C009B1" w:rsidP="001543C8">
            <w:pPr>
              <w:ind w:right="-2"/>
              <w:jc w:val="center"/>
              <w:rPr>
                <w:b/>
                <w:bCs/>
                <w:sz w:val="22"/>
                <w:szCs w:val="22"/>
              </w:rPr>
            </w:pPr>
            <w:r w:rsidRPr="001C20DA">
              <w:rPr>
                <w:b/>
                <w:bCs/>
                <w:sz w:val="22"/>
                <w:szCs w:val="22"/>
              </w:rPr>
              <w:t>Município</w:t>
            </w:r>
          </w:p>
        </w:tc>
        <w:tc>
          <w:tcPr>
            <w:tcW w:w="1104" w:type="dxa"/>
            <w:vAlign w:val="center"/>
            <w:hideMark/>
          </w:tcPr>
          <w:p w14:paraId="456406C2" w14:textId="77777777" w:rsidR="00C009B1" w:rsidRPr="001C20DA" w:rsidRDefault="00C009B1" w:rsidP="001543C8">
            <w:pPr>
              <w:ind w:right="-2"/>
              <w:jc w:val="center"/>
              <w:rPr>
                <w:b/>
                <w:bCs/>
                <w:sz w:val="22"/>
                <w:szCs w:val="22"/>
              </w:rPr>
            </w:pPr>
            <w:r w:rsidRPr="001C20DA">
              <w:rPr>
                <w:b/>
                <w:bCs/>
                <w:sz w:val="22"/>
                <w:szCs w:val="22"/>
              </w:rPr>
              <w:t>Edital /</w:t>
            </w:r>
          </w:p>
          <w:p w14:paraId="29641539" w14:textId="77777777" w:rsidR="00C009B1" w:rsidRPr="001C20DA" w:rsidRDefault="00C009B1" w:rsidP="001543C8">
            <w:pPr>
              <w:ind w:right="-2"/>
              <w:jc w:val="center"/>
              <w:rPr>
                <w:b/>
                <w:bCs/>
                <w:sz w:val="22"/>
                <w:szCs w:val="22"/>
              </w:rPr>
            </w:pPr>
            <w:r w:rsidRPr="001C20DA">
              <w:rPr>
                <w:b/>
                <w:bCs/>
                <w:sz w:val="22"/>
                <w:szCs w:val="22"/>
              </w:rPr>
              <w:t>Modalidade</w:t>
            </w:r>
          </w:p>
        </w:tc>
        <w:tc>
          <w:tcPr>
            <w:tcW w:w="1245" w:type="dxa"/>
            <w:vAlign w:val="center"/>
            <w:hideMark/>
          </w:tcPr>
          <w:p w14:paraId="7F8EEFE3" w14:textId="77777777" w:rsidR="00C009B1" w:rsidRPr="001C20DA" w:rsidRDefault="00C009B1" w:rsidP="001543C8">
            <w:pPr>
              <w:ind w:right="-2"/>
              <w:jc w:val="center"/>
              <w:rPr>
                <w:b/>
                <w:bCs/>
                <w:sz w:val="22"/>
                <w:szCs w:val="22"/>
              </w:rPr>
            </w:pPr>
            <w:r w:rsidRPr="001C20DA">
              <w:rPr>
                <w:b/>
                <w:bCs/>
                <w:sz w:val="22"/>
                <w:szCs w:val="22"/>
              </w:rPr>
              <w:t xml:space="preserve">Data </w:t>
            </w:r>
          </w:p>
          <w:p w14:paraId="2995E2E8" w14:textId="77777777" w:rsidR="00C009B1" w:rsidRPr="001C20DA" w:rsidRDefault="00C009B1" w:rsidP="001543C8">
            <w:pPr>
              <w:ind w:right="-2"/>
              <w:jc w:val="center"/>
              <w:rPr>
                <w:b/>
                <w:bCs/>
                <w:sz w:val="22"/>
                <w:szCs w:val="22"/>
              </w:rPr>
            </w:pPr>
            <w:r w:rsidRPr="001C20DA">
              <w:rPr>
                <w:b/>
                <w:bCs/>
                <w:sz w:val="22"/>
                <w:szCs w:val="22"/>
              </w:rPr>
              <w:t>da</w:t>
            </w:r>
          </w:p>
          <w:p w14:paraId="762EB977" w14:textId="77777777" w:rsidR="00C009B1" w:rsidRPr="001C20DA" w:rsidRDefault="00C009B1" w:rsidP="001543C8">
            <w:pPr>
              <w:ind w:right="-2"/>
              <w:jc w:val="center"/>
              <w:rPr>
                <w:b/>
                <w:bCs/>
                <w:sz w:val="22"/>
                <w:szCs w:val="22"/>
              </w:rPr>
            </w:pPr>
            <w:r w:rsidRPr="001C20DA">
              <w:rPr>
                <w:b/>
                <w:bCs/>
                <w:sz w:val="22"/>
                <w:szCs w:val="22"/>
              </w:rPr>
              <w:t>Publicação</w:t>
            </w:r>
          </w:p>
        </w:tc>
        <w:tc>
          <w:tcPr>
            <w:tcW w:w="1955" w:type="dxa"/>
            <w:vAlign w:val="center"/>
            <w:hideMark/>
          </w:tcPr>
          <w:p w14:paraId="798E0C9A" w14:textId="77777777" w:rsidR="00C009B1" w:rsidRPr="001C20DA" w:rsidRDefault="00C009B1" w:rsidP="001543C8">
            <w:pPr>
              <w:ind w:right="-2"/>
              <w:jc w:val="center"/>
              <w:rPr>
                <w:b/>
                <w:bCs/>
                <w:sz w:val="22"/>
                <w:szCs w:val="22"/>
              </w:rPr>
            </w:pPr>
            <w:r w:rsidRPr="001C20DA">
              <w:rPr>
                <w:b/>
                <w:bCs/>
                <w:sz w:val="22"/>
                <w:szCs w:val="22"/>
              </w:rPr>
              <w:t>Objeto</w:t>
            </w:r>
          </w:p>
        </w:tc>
        <w:tc>
          <w:tcPr>
            <w:tcW w:w="1387" w:type="dxa"/>
            <w:vAlign w:val="center"/>
            <w:hideMark/>
          </w:tcPr>
          <w:p w14:paraId="5986723F" w14:textId="77777777" w:rsidR="00C009B1" w:rsidRPr="001C20DA" w:rsidRDefault="00C009B1" w:rsidP="001543C8">
            <w:pPr>
              <w:ind w:right="-2"/>
              <w:jc w:val="center"/>
              <w:rPr>
                <w:b/>
                <w:bCs/>
                <w:sz w:val="22"/>
                <w:szCs w:val="22"/>
              </w:rPr>
            </w:pPr>
            <w:r w:rsidRPr="001C20DA">
              <w:rPr>
                <w:b/>
                <w:bCs/>
                <w:sz w:val="22"/>
                <w:szCs w:val="22"/>
              </w:rPr>
              <w:t>Valor</w:t>
            </w:r>
          </w:p>
          <w:p w14:paraId="15D9AFEF" w14:textId="77777777" w:rsidR="00C009B1" w:rsidRPr="001C20DA" w:rsidRDefault="00C009B1" w:rsidP="001543C8">
            <w:pPr>
              <w:ind w:right="-2"/>
              <w:jc w:val="center"/>
              <w:rPr>
                <w:b/>
                <w:bCs/>
                <w:sz w:val="22"/>
                <w:szCs w:val="22"/>
              </w:rPr>
            </w:pPr>
            <w:r w:rsidRPr="001C20DA">
              <w:rPr>
                <w:b/>
                <w:bCs/>
                <w:sz w:val="22"/>
                <w:szCs w:val="22"/>
              </w:rPr>
              <w:t>Unitário (R$)</w:t>
            </w:r>
          </w:p>
        </w:tc>
        <w:tc>
          <w:tcPr>
            <w:tcW w:w="1366" w:type="dxa"/>
            <w:vAlign w:val="center"/>
            <w:hideMark/>
          </w:tcPr>
          <w:p w14:paraId="5B3F1D85" w14:textId="77777777" w:rsidR="00C009B1" w:rsidRPr="001C20DA" w:rsidRDefault="00C009B1" w:rsidP="001543C8">
            <w:pPr>
              <w:ind w:right="-2"/>
              <w:jc w:val="center"/>
              <w:rPr>
                <w:b/>
                <w:bCs/>
                <w:sz w:val="22"/>
                <w:szCs w:val="22"/>
              </w:rPr>
            </w:pPr>
            <w:r w:rsidRPr="001C20DA">
              <w:rPr>
                <w:b/>
                <w:bCs/>
                <w:sz w:val="22"/>
                <w:szCs w:val="22"/>
              </w:rPr>
              <w:t>Observações</w:t>
            </w:r>
          </w:p>
        </w:tc>
      </w:tr>
      <w:tr w:rsidR="001C20DA" w:rsidRPr="008E5111" w14:paraId="746108EF" w14:textId="77777777" w:rsidTr="00D13A77">
        <w:trPr>
          <w:tblCellSpacing w:w="15" w:type="dxa"/>
        </w:trPr>
        <w:tc>
          <w:tcPr>
            <w:tcW w:w="2077" w:type="dxa"/>
            <w:vAlign w:val="center"/>
          </w:tcPr>
          <w:p w14:paraId="32D90642" w14:textId="585D1ABE" w:rsidR="00C009B1" w:rsidRPr="008E5111" w:rsidRDefault="00E44BF4" w:rsidP="00E44BF4">
            <w:pPr>
              <w:ind w:right="-2"/>
              <w:jc w:val="both"/>
              <w:rPr>
                <w:sz w:val="20"/>
                <w:szCs w:val="20"/>
              </w:rPr>
            </w:pPr>
            <w:r w:rsidRPr="008E5111">
              <w:rPr>
                <w:sz w:val="20"/>
                <w:szCs w:val="20"/>
              </w:rPr>
              <w:t xml:space="preserve">MUINICIPIO DE </w:t>
            </w:r>
            <w:r w:rsidR="00B77F75" w:rsidRPr="008E5111">
              <w:rPr>
                <w:sz w:val="20"/>
                <w:szCs w:val="20"/>
              </w:rPr>
              <w:t>GUAÍRA - PR</w:t>
            </w:r>
          </w:p>
        </w:tc>
        <w:tc>
          <w:tcPr>
            <w:tcW w:w="1104" w:type="dxa"/>
            <w:vAlign w:val="center"/>
          </w:tcPr>
          <w:p w14:paraId="4AD1D8EF" w14:textId="7D701322" w:rsidR="00C009B1" w:rsidRPr="008E5111" w:rsidRDefault="00FC09B2" w:rsidP="001543C8">
            <w:pPr>
              <w:ind w:right="-2"/>
              <w:jc w:val="center"/>
              <w:rPr>
                <w:sz w:val="20"/>
                <w:szCs w:val="20"/>
              </w:rPr>
            </w:pPr>
            <w:r w:rsidRPr="008E5111">
              <w:rPr>
                <w:sz w:val="20"/>
                <w:szCs w:val="20"/>
              </w:rPr>
              <w:t>CONCORRÊNCIA</w:t>
            </w:r>
          </w:p>
        </w:tc>
        <w:tc>
          <w:tcPr>
            <w:tcW w:w="1245" w:type="dxa"/>
            <w:vAlign w:val="center"/>
          </w:tcPr>
          <w:p w14:paraId="6F7C232F" w14:textId="2DB3A0A5" w:rsidR="00C009B1" w:rsidRPr="008E5111" w:rsidRDefault="00810CA3" w:rsidP="001543C8">
            <w:pPr>
              <w:ind w:right="-2"/>
              <w:jc w:val="center"/>
              <w:rPr>
                <w:sz w:val="20"/>
                <w:szCs w:val="20"/>
              </w:rPr>
            </w:pPr>
            <w:r w:rsidRPr="008E5111">
              <w:rPr>
                <w:sz w:val="20"/>
                <w:szCs w:val="20"/>
              </w:rPr>
              <w:t>04</w:t>
            </w:r>
            <w:r w:rsidR="00E44BF4" w:rsidRPr="008E5111">
              <w:rPr>
                <w:sz w:val="20"/>
                <w:szCs w:val="20"/>
              </w:rPr>
              <w:t>/</w:t>
            </w:r>
            <w:r w:rsidRPr="008E5111">
              <w:rPr>
                <w:sz w:val="20"/>
                <w:szCs w:val="20"/>
              </w:rPr>
              <w:t>11</w:t>
            </w:r>
            <w:r w:rsidR="00E44BF4" w:rsidRPr="008E5111">
              <w:rPr>
                <w:sz w:val="20"/>
                <w:szCs w:val="20"/>
              </w:rPr>
              <w:t>/2025</w:t>
            </w:r>
          </w:p>
        </w:tc>
        <w:tc>
          <w:tcPr>
            <w:tcW w:w="1955" w:type="dxa"/>
            <w:vAlign w:val="center"/>
          </w:tcPr>
          <w:p w14:paraId="085EC487" w14:textId="3DC4C562" w:rsidR="00C009B1" w:rsidRPr="008E5111" w:rsidRDefault="00810CA3" w:rsidP="00E44BF4">
            <w:pPr>
              <w:ind w:right="-2"/>
              <w:jc w:val="both"/>
              <w:rPr>
                <w:sz w:val="20"/>
                <w:szCs w:val="20"/>
              </w:rPr>
            </w:pPr>
            <w:r w:rsidRPr="008E5111">
              <w:rPr>
                <w:sz w:val="20"/>
                <w:szCs w:val="20"/>
              </w:rPr>
              <w:t xml:space="preserve">CONSTRUÇÃO DE HABITAÇÃO DE INTERESSE SOCIAL - HIS - PADRÃO POPULAR </w:t>
            </w:r>
            <w:r w:rsidRPr="008E5111">
              <w:rPr>
                <w:b/>
                <w:bCs/>
                <w:sz w:val="20"/>
                <w:szCs w:val="20"/>
              </w:rPr>
              <w:t>25 UNIDADES</w:t>
            </w:r>
          </w:p>
        </w:tc>
        <w:tc>
          <w:tcPr>
            <w:tcW w:w="1387" w:type="dxa"/>
            <w:vAlign w:val="center"/>
          </w:tcPr>
          <w:p w14:paraId="78B234BC" w14:textId="2E421604" w:rsidR="00C009B1" w:rsidRDefault="00810CA3" w:rsidP="001543C8">
            <w:pPr>
              <w:ind w:right="-2"/>
              <w:jc w:val="center"/>
              <w:rPr>
                <w:sz w:val="20"/>
                <w:szCs w:val="20"/>
              </w:rPr>
            </w:pPr>
            <w:r w:rsidRPr="008E5111">
              <w:rPr>
                <w:sz w:val="20"/>
                <w:szCs w:val="20"/>
              </w:rPr>
              <w:t>3.893.503,90</w:t>
            </w:r>
          </w:p>
          <w:p w14:paraId="385356D8" w14:textId="70376991" w:rsidR="008E5111" w:rsidRPr="008E5111" w:rsidRDefault="008E5111" w:rsidP="001543C8">
            <w:pPr>
              <w:ind w:right="-2"/>
              <w:jc w:val="center"/>
              <w:rPr>
                <w:sz w:val="20"/>
                <w:szCs w:val="20"/>
              </w:rPr>
            </w:pPr>
            <w:r w:rsidRPr="008E5111">
              <w:rPr>
                <w:sz w:val="20"/>
                <w:szCs w:val="20"/>
              </w:rPr>
              <w:t>Em Edital de Licitação</w:t>
            </w:r>
          </w:p>
          <w:p w14:paraId="357E952A" w14:textId="77777777" w:rsidR="001E1538" w:rsidRPr="008E5111" w:rsidRDefault="001E1538" w:rsidP="001543C8">
            <w:pPr>
              <w:ind w:right="-2"/>
              <w:jc w:val="center"/>
              <w:rPr>
                <w:sz w:val="20"/>
                <w:szCs w:val="20"/>
              </w:rPr>
            </w:pPr>
          </w:p>
          <w:p w14:paraId="36A62BA9" w14:textId="25CBEA5E" w:rsidR="001E1538" w:rsidRPr="008E5111" w:rsidRDefault="001E1538" w:rsidP="001543C8">
            <w:pPr>
              <w:ind w:right="-2"/>
              <w:jc w:val="center"/>
              <w:rPr>
                <w:sz w:val="20"/>
                <w:szCs w:val="20"/>
              </w:rPr>
            </w:pPr>
          </w:p>
        </w:tc>
        <w:tc>
          <w:tcPr>
            <w:tcW w:w="1366" w:type="dxa"/>
            <w:vAlign w:val="center"/>
          </w:tcPr>
          <w:p w14:paraId="3CA989C3" w14:textId="77777777" w:rsidR="00C009B1" w:rsidRPr="008E5111" w:rsidRDefault="00810CA3" w:rsidP="001543C8">
            <w:pPr>
              <w:ind w:right="-2"/>
              <w:jc w:val="center"/>
              <w:rPr>
                <w:sz w:val="20"/>
                <w:szCs w:val="20"/>
              </w:rPr>
            </w:pPr>
            <w:r w:rsidRPr="008E5111">
              <w:rPr>
                <w:sz w:val="20"/>
                <w:szCs w:val="20"/>
              </w:rPr>
              <w:t>Id contratação PNCP: 77857183000190-1-000334/2025</w:t>
            </w:r>
          </w:p>
          <w:p w14:paraId="3B1AB759" w14:textId="77777777" w:rsidR="001E1538" w:rsidRPr="008E5111" w:rsidRDefault="001E1538" w:rsidP="001543C8">
            <w:pPr>
              <w:ind w:right="-2"/>
              <w:jc w:val="center"/>
              <w:rPr>
                <w:sz w:val="20"/>
                <w:szCs w:val="20"/>
              </w:rPr>
            </w:pPr>
          </w:p>
          <w:p w14:paraId="4D8B4EF6" w14:textId="5F0DC4C1" w:rsidR="001E1538" w:rsidRPr="008E5111" w:rsidRDefault="001E1538" w:rsidP="001543C8">
            <w:pPr>
              <w:ind w:right="-2"/>
              <w:jc w:val="center"/>
              <w:rPr>
                <w:sz w:val="20"/>
                <w:szCs w:val="20"/>
              </w:rPr>
            </w:pPr>
          </w:p>
        </w:tc>
      </w:tr>
      <w:tr w:rsidR="0071281E" w:rsidRPr="008E5111" w14:paraId="56FA9D3E" w14:textId="77777777" w:rsidTr="00D13A77">
        <w:trPr>
          <w:tblCellSpacing w:w="15" w:type="dxa"/>
        </w:trPr>
        <w:tc>
          <w:tcPr>
            <w:tcW w:w="2077" w:type="dxa"/>
            <w:vAlign w:val="center"/>
          </w:tcPr>
          <w:p w14:paraId="2B2D6EEA" w14:textId="5D89D257" w:rsidR="0071281E" w:rsidRPr="008E5111" w:rsidRDefault="0071281E" w:rsidP="00E44BF4">
            <w:pPr>
              <w:ind w:right="-2"/>
              <w:jc w:val="both"/>
              <w:rPr>
                <w:sz w:val="20"/>
                <w:szCs w:val="20"/>
              </w:rPr>
            </w:pPr>
            <w:r>
              <w:rPr>
                <w:sz w:val="20"/>
                <w:szCs w:val="20"/>
              </w:rPr>
              <w:t>MUNICÍPIO DE SANTO ANTÔNIO DA PLATINA</w:t>
            </w:r>
          </w:p>
        </w:tc>
        <w:tc>
          <w:tcPr>
            <w:tcW w:w="1104" w:type="dxa"/>
            <w:vAlign w:val="center"/>
          </w:tcPr>
          <w:p w14:paraId="0904D490" w14:textId="79B61E8B" w:rsidR="0071281E" w:rsidRPr="008E5111" w:rsidRDefault="0071281E" w:rsidP="001543C8">
            <w:pPr>
              <w:ind w:right="-2"/>
              <w:jc w:val="center"/>
              <w:rPr>
                <w:sz w:val="20"/>
                <w:szCs w:val="20"/>
              </w:rPr>
            </w:pPr>
            <w:r>
              <w:rPr>
                <w:sz w:val="20"/>
                <w:szCs w:val="20"/>
              </w:rPr>
              <w:t>CONCORRÊNCIA</w:t>
            </w:r>
          </w:p>
        </w:tc>
        <w:tc>
          <w:tcPr>
            <w:tcW w:w="1245" w:type="dxa"/>
            <w:vAlign w:val="center"/>
          </w:tcPr>
          <w:p w14:paraId="195B4BB7" w14:textId="50E5CDC8" w:rsidR="0071281E" w:rsidRPr="008E5111" w:rsidRDefault="0071281E" w:rsidP="001543C8">
            <w:pPr>
              <w:ind w:right="-2"/>
              <w:jc w:val="center"/>
              <w:rPr>
                <w:sz w:val="20"/>
                <w:szCs w:val="20"/>
              </w:rPr>
            </w:pPr>
            <w:r>
              <w:rPr>
                <w:sz w:val="20"/>
                <w:szCs w:val="20"/>
              </w:rPr>
              <w:t>25/11/2025</w:t>
            </w:r>
          </w:p>
        </w:tc>
        <w:tc>
          <w:tcPr>
            <w:tcW w:w="1955" w:type="dxa"/>
            <w:vAlign w:val="center"/>
          </w:tcPr>
          <w:p w14:paraId="6395F9EC" w14:textId="5DED6C56" w:rsidR="0071281E" w:rsidRPr="0071281E" w:rsidRDefault="0071281E" w:rsidP="0071281E">
            <w:pPr>
              <w:ind w:right="-2"/>
              <w:jc w:val="both"/>
              <w:rPr>
                <w:sz w:val="20"/>
                <w:szCs w:val="20"/>
              </w:rPr>
            </w:pPr>
            <w:r w:rsidRPr="0071281E">
              <w:rPr>
                <w:sz w:val="20"/>
                <w:szCs w:val="20"/>
              </w:rPr>
              <w:t>Contratação de empresa especializada para construção de</w:t>
            </w:r>
          </w:p>
          <w:p w14:paraId="0BA1C202" w14:textId="77777777" w:rsidR="0071281E" w:rsidRPr="0071281E" w:rsidRDefault="0071281E" w:rsidP="0071281E">
            <w:pPr>
              <w:ind w:right="-2"/>
              <w:jc w:val="both"/>
              <w:rPr>
                <w:sz w:val="20"/>
                <w:szCs w:val="20"/>
              </w:rPr>
            </w:pPr>
            <w:r w:rsidRPr="0071281E">
              <w:rPr>
                <w:sz w:val="20"/>
                <w:szCs w:val="20"/>
              </w:rPr>
              <w:t>50 (cinquenta) moradias, do programa Minha Casa Minha Vida (FNHIS SUB 50), que serão construídas no</w:t>
            </w:r>
          </w:p>
          <w:p w14:paraId="579C7016" w14:textId="77777777" w:rsidR="0071281E" w:rsidRPr="0071281E" w:rsidRDefault="0071281E" w:rsidP="0071281E">
            <w:pPr>
              <w:ind w:right="-2"/>
              <w:jc w:val="both"/>
              <w:rPr>
                <w:sz w:val="20"/>
                <w:szCs w:val="20"/>
              </w:rPr>
            </w:pPr>
            <w:r w:rsidRPr="0071281E">
              <w:rPr>
                <w:sz w:val="20"/>
                <w:szCs w:val="20"/>
              </w:rPr>
              <w:t>Loteamento Chácara Santa Maria, Bairro João Furtado dos Santos II, para atender famílias de baixa renda</w:t>
            </w:r>
          </w:p>
          <w:p w14:paraId="2784E006" w14:textId="77777777" w:rsidR="0071281E" w:rsidRPr="0071281E" w:rsidRDefault="0071281E" w:rsidP="0071281E">
            <w:pPr>
              <w:ind w:right="-2"/>
              <w:jc w:val="both"/>
              <w:rPr>
                <w:sz w:val="20"/>
                <w:szCs w:val="20"/>
              </w:rPr>
            </w:pPr>
            <w:r w:rsidRPr="0071281E">
              <w:rPr>
                <w:sz w:val="20"/>
                <w:szCs w:val="20"/>
              </w:rPr>
              <w:t>enquadradas nas diretrizes do Programa MCMV. Convênio 974651/2024/MCIDADES/CAIXA, com prazo de</w:t>
            </w:r>
          </w:p>
          <w:p w14:paraId="2F930C77" w14:textId="77777777" w:rsidR="0071281E" w:rsidRPr="0071281E" w:rsidRDefault="0071281E" w:rsidP="0071281E">
            <w:pPr>
              <w:ind w:right="-2"/>
              <w:jc w:val="both"/>
              <w:rPr>
                <w:sz w:val="20"/>
                <w:szCs w:val="20"/>
              </w:rPr>
            </w:pPr>
            <w:r w:rsidRPr="0071281E">
              <w:rPr>
                <w:sz w:val="20"/>
                <w:szCs w:val="20"/>
              </w:rPr>
              <w:t>execução de 12 (doze) meses, conforme projetos, orçamento, memorial e cronogramas, bem como demais exigências</w:t>
            </w:r>
          </w:p>
          <w:p w14:paraId="5E74762F" w14:textId="3751F33E" w:rsidR="0071281E" w:rsidRPr="008E5111" w:rsidRDefault="0071281E" w:rsidP="0071281E">
            <w:pPr>
              <w:ind w:right="-2"/>
              <w:jc w:val="both"/>
              <w:rPr>
                <w:sz w:val="20"/>
                <w:szCs w:val="20"/>
              </w:rPr>
            </w:pPr>
            <w:r w:rsidRPr="0071281E">
              <w:rPr>
                <w:sz w:val="20"/>
                <w:szCs w:val="20"/>
              </w:rPr>
              <w:lastRenderedPageBreak/>
              <w:t>estabelecidas no Termo de Referência e seus anexos.</w:t>
            </w:r>
          </w:p>
        </w:tc>
        <w:tc>
          <w:tcPr>
            <w:tcW w:w="1387" w:type="dxa"/>
            <w:vAlign w:val="center"/>
          </w:tcPr>
          <w:p w14:paraId="4CF4DFAB" w14:textId="77777777" w:rsidR="0071281E" w:rsidRDefault="0071281E" w:rsidP="001543C8">
            <w:pPr>
              <w:ind w:right="-2"/>
              <w:jc w:val="center"/>
              <w:rPr>
                <w:rFonts w:ascii="Arial Narrow" w:hAnsi="Arial Narrow" w:cs="Arial Narrow"/>
                <w:sz w:val="18"/>
                <w:szCs w:val="18"/>
              </w:rPr>
            </w:pPr>
            <w:r>
              <w:rPr>
                <w:rFonts w:ascii="Arial Narrow" w:hAnsi="Arial Narrow" w:cs="Arial Narrow"/>
                <w:sz w:val="18"/>
                <w:szCs w:val="18"/>
              </w:rPr>
              <w:lastRenderedPageBreak/>
              <w:t>8.393.875,38</w:t>
            </w:r>
          </w:p>
          <w:p w14:paraId="34E6C696" w14:textId="6B778E8F" w:rsidR="0071281E" w:rsidRPr="008E5111" w:rsidRDefault="0071281E" w:rsidP="001543C8">
            <w:pPr>
              <w:ind w:right="-2"/>
              <w:jc w:val="center"/>
              <w:rPr>
                <w:sz w:val="20"/>
                <w:szCs w:val="20"/>
              </w:rPr>
            </w:pPr>
            <w:r>
              <w:rPr>
                <w:rFonts w:ascii="Arial Narrow" w:hAnsi="Arial Narrow" w:cs="Arial Narrow"/>
                <w:sz w:val="18"/>
                <w:szCs w:val="18"/>
              </w:rPr>
              <w:t xml:space="preserve">Em EDITAL DE LICITAÇÃO </w:t>
            </w:r>
          </w:p>
        </w:tc>
        <w:tc>
          <w:tcPr>
            <w:tcW w:w="1366" w:type="dxa"/>
            <w:vAlign w:val="center"/>
          </w:tcPr>
          <w:p w14:paraId="120D691E" w14:textId="77777777" w:rsidR="0071281E" w:rsidRDefault="0071281E" w:rsidP="001543C8">
            <w:pPr>
              <w:ind w:right="-2"/>
              <w:jc w:val="center"/>
              <w:rPr>
                <w:sz w:val="20"/>
                <w:szCs w:val="20"/>
              </w:rPr>
            </w:pPr>
            <w:r>
              <w:rPr>
                <w:sz w:val="20"/>
                <w:szCs w:val="20"/>
              </w:rPr>
              <w:t>Id contratação</w:t>
            </w:r>
          </w:p>
          <w:p w14:paraId="43C55CDE" w14:textId="77777777" w:rsidR="0071281E" w:rsidRDefault="0071281E" w:rsidP="001543C8">
            <w:pPr>
              <w:ind w:right="-2"/>
              <w:jc w:val="center"/>
              <w:rPr>
                <w:sz w:val="20"/>
                <w:szCs w:val="20"/>
              </w:rPr>
            </w:pPr>
            <w:r>
              <w:rPr>
                <w:sz w:val="20"/>
                <w:szCs w:val="20"/>
              </w:rPr>
              <w:t>PNCP</w:t>
            </w:r>
          </w:p>
          <w:p w14:paraId="145D3658" w14:textId="77D7A1BD" w:rsidR="0071281E" w:rsidRPr="008E5111" w:rsidRDefault="0071281E" w:rsidP="001543C8">
            <w:pPr>
              <w:ind w:right="-2"/>
              <w:jc w:val="center"/>
              <w:rPr>
                <w:sz w:val="20"/>
                <w:szCs w:val="20"/>
              </w:rPr>
            </w:pPr>
            <w:r>
              <w:rPr>
                <w:sz w:val="20"/>
                <w:szCs w:val="20"/>
              </w:rPr>
              <w:t>76968627000100-1-000353/2025</w:t>
            </w:r>
          </w:p>
        </w:tc>
      </w:tr>
      <w:tr w:rsidR="001C20DA" w:rsidRPr="008E5111" w14:paraId="130B6070" w14:textId="77777777" w:rsidTr="00D13A77">
        <w:trPr>
          <w:tblCellSpacing w:w="15" w:type="dxa"/>
        </w:trPr>
        <w:tc>
          <w:tcPr>
            <w:tcW w:w="2077" w:type="dxa"/>
            <w:vAlign w:val="center"/>
          </w:tcPr>
          <w:p w14:paraId="49A0A34C" w14:textId="0CBEC797" w:rsidR="009F1439" w:rsidRPr="008F1262" w:rsidRDefault="009F1439" w:rsidP="009F1439">
            <w:pPr>
              <w:ind w:right="-2"/>
              <w:rPr>
                <w:sz w:val="20"/>
                <w:szCs w:val="20"/>
              </w:rPr>
            </w:pPr>
            <w:r w:rsidRPr="008F1262">
              <w:rPr>
                <w:sz w:val="20"/>
                <w:szCs w:val="20"/>
              </w:rPr>
              <w:t>MUNICIPIO DE</w:t>
            </w:r>
            <w:r w:rsidR="00810CA3" w:rsidRPr="008F1262">
              <w:rPr>
                <w:sz w:val="20"/>
                <w:szCs w:val="20"/>
              </w:rPr>
              <w:t xml:space="preserve"> LARANJEIRAS DO SUL</w:t>
            </w:r>
            <w:r w:rsidRPr="008F1262">
              <w:rPr>
                <w:sz w:val="20"/>
                <w:szCs w:val="20"/>
              </w:rPr>
              <w:t>/PR</w:t>
            </w:r>
          </w:p>
        </w:tc>
        <w:tc>
          <w:tcPr>
            <w:tcW w:w="1104" w:type="dxa"/>
            <w:vAlign w:val="center"/>
          </w:tcPr>
          <w:p w14:paraId="32A578CC" w14:textId="0014E3E9" w:rsidR="009F1439" w:rsidRPr="008F1262" w:rsidRDefault="000D6652" w:rsidP="009F1439">
            <w:pPr>
              <w:ind w:right="-2"/>
              <w:jc w:val="center"/>
              <w:rPr>
                <w:sz w:val="20"/>
                <w:szCs w:val="20"/>
              </w:rPr>
            </w:pPr>
            <w:r w:rsidRPr="008F1262">
              <w:rPr>
                <w:sz w:val="20"/>
                <w:szCs w:val="20"/>
              </w:rPr>
              <w:t>Concorrência n° 008/2025-PMLS</w:t>
            </w:r>
          </w:p>
        </w:tc>
        <w:tc>
          <w:tcPr>
            <w:tcW w:w="1245" w:type="dxa"/>
            <w:vAlign w:val="center"/>
          </w:tcPr>
          <w:p w14:paraId="1117E9F4" w14:textId="7774F172" w:rsidR="009F1439" w:rsidRPr="008F1262" w:rsidRDefault="000D6652" w:rsidP="009F1439">
            <w:pPr>
              <w:ind w:right="-2"/>
              <w:jc w:val="center"/>
              <w:rPr>
                <w:sz w:val="20"/>
                <w:szCs w:val="20"/>
              </w:rPr>
            </w:pPr>
            <w:r w:rsidRPr="008F1262">
              <w:rPr>
                <w:sz w:val="20"/>
                <w:szCs w:val="20"/>
              </w:rPr>
              <w:t>04</w:t>
            </w:r>
            <w:r w:rsidR="009F1439" w:rsidRPr="008F1262">
              <w:rPr>
                <w:sz w:val="20"/>
                <w:szCs w:val="20"/>
              </w:rPr>
              <w:t>/09/2025</w:t>
            </w:r>
          </w:p>
        </w:tc>
        <w:tc>
          <w:tcPr>
            <w:tcW w:w="1955" w:type="dxa"/>
            <w:vAlign w:val="center"/>
          </w:tcPr>
          <w:p w14:paraId="5D76DFD3" w14:textId="296CEA2F" w:rsidR="009F1439" w:rsidRPr="008F1262" w:rsidRDefault="000D6652" w:rsidP="009F1439">
            <w:pPr>
              <w:ind w:right="-2"/>
              <w:jc w:val="both"/>
              <w:rPr>
                <w:sz w:val="20"/>
                <w:szCs w:val="20"/>
              </w:rPr>
            </w:pPr>
            <w:r w:rsidRPr="008F1262">
              <w:rPr>
                <w:sz w:val="20"/>
                <w:szCs w:val="20"/>
              </w:rPr>
              <w:t xml:space="preserve">- CONTRATAÇÃO DE EMPRESA DE ENGENHA-RIA PARA CONSTRUÇÃO DE </w:t>
            </w:r>
            <w:r w:rsidRPr="008F1262">
              <w:rPr>
                <w:b/>
                <w:bCs/>
                <w:sz w:val="20"/>
                <w:szCs w:val="20"/>
              </w:rPr>
              <w:t>54 CASAS</w:t>
            </w:r>
            <w:r w:rsidRPr="008F1262">
              <w:rPr>
                <w:sz w:val="20"/>
                <w:szCs w:val="20"/>
              </w:rPr>
              <w:t xml:space="preserve"> – PROGRAMA MINHA CASA MINHA VI-DA – MCMV FNHIS SUB 50 NO MUNICÍPIO DE LARANJEIRAS DO SUL – PARA-NÁ, CONFORME TERMO DE COMPROMISSO TRANSFEREGOV.BR Nº 97464 /2024/MCIDADES/CAIXA, segundo os projetos, planilhas, cronograma, memorial descritivo e demais anexos do edital. </w:t>
            </w:r>
          </w:p>
        </w:tc>
        <w:tc>
          <w:tcPr>
            <w:tcW w:w="1387" w:type="dxa"/>
            <w:vAlign w:val="center"/>
          </w:tcPr>
          <w:p w14:paraId="57D488FF" w14:textId="77777777" w:rsidR="001E1538" w:rsidRPr="008F1262" w:rsidRDefault="000D6652" w:rsidP="009F1439">
            <w:pPr>
              <w:ind w:right="-2"/>
              <w:jc w:val="center"/>
              <w:rPr>
                <w:sz w:val="20"/>
                <w:szCs w:val="20"/>
              </w:rPr>
            </w:pPr>
            <w:r w:rsidRPr="008F1262">
              <w:rPr>
                <w:sz w:val="20"/>
                <w:szCs w:val="20"/>
              </w:rPr>
              <w:t>8.035.951,23</w:t>
            </w:r>
          </w:p>
          <w:p w14:paraId="6AD94962" w14:textId="77777777" w:rsidR="001E1538" w:rsidRPr="008F1262" w:rsidRDefault="001E1538" w:rsidP="009F1439">
            <w:pPr>
              <w:ind w:right="-2"/>
              <w:jc w:val="center"/>
              <w:rPr>
                <w:sz w:val="20"/>
                <w:szCs w:val="20"/>
              </w:rPr>
            </w:pPr>
          </w:p>
          <w:p w14:paraId="3475859C" w14:textId="2D18A598" w:rsidR="009F1439" w:rsidRPr="008F1262" w:rsidRDefault="001E1538" w:rsidP="009F1439">
            <w:pPr>
              <w:ind w:right="-2"/>
              <w:jc w:val="center"/>
              <w:rPr>
                <w:sz w:val="20"/>
                <w:szCs w:val="20"/>
              </w:rPr>
            </w:pPr>
            <w:r w:rsidRPr="008F1262">
              <w:rPr>
                <w:sz w:val="20"/>
                <w:szCs w:val="20"/>
              </w:rPr>
              <w:t>Valor Homologado</w:t>
            </w:r>
            <w:r w:rsidR="000D6652" w:rsidRPr="008F1262">
              <w:rPr>
                <w:sz w:val="20"/>
                <w:szCs w:val="20"/>
              </w:rPr>
              <w:t xml:space="preserve"> </w:t>
            </w:r>
          </w:p>
        </w:tc>
        <w:tc>
          <w:tcPr>
            <w:tcW w:w="1366" w:type="dxa"/>
            <w:vAlign w:val="center"/>
          </w:tcPr>
          <w:p w14:paraId="0262600C" w14:textId="3D747435" w:rsidR="009F1439" w:rsidRPr="008E5111" w:rsidRDefault="000D6652" w:rsidP="009F1439">
            <w:pPr>
              <w:ind w:right="-2"/>
              <w:jc w:val="center"/>
              <w:rPr>
                <w:sz w:val="20"/>
                <w:szCs w:val="20"/>
              </w:rPr>
            </w:pPr>
            <w:r w:rsidRPr="008F1262">
              <w:rPr>
                <w:sz w:val="20"/>
                <w:szCs w:val="20"/>
              </w:rPr>
              <w:t>Id contratação PNCP: 76205970000195-1-000134/2025</w:t>
            </w:r>
          </w:p>
        </w:tc>
      </w:tr>
      <w:tr w:rsidR="001C20DA" w:rsidRPr="008E5111" w14:paraId="78010C4E" w14:textId="77777777" w:rsidTr="00D13A77">
        <w:trPr>
          <w:tblCellSpacing w:w="15" w:type="dxa"/>
        </w:trPr>
        <w:tc>
          <w:tcPr>
            <w:tcW w:w="2077" w:type="dxa"/>
            <w:vAlign w:val="center"/>
          </w:tcPr>
          <w:p w14:paraId="0544560D" w14:textId="5DC21E49" w:rsidR="00E44BF4" w:rsidRPr="008E5111" w:rsidRDefault="00E44BF4" w:rsidP="00E44BF4">
            <w:pPr>
              <w:ind w:right="-2"/>
              <w:rPr>
                <w:sz w:val="20"/>
                <w:szCs w:val="20"/>
              </w:rPr>
            </w:pPr>
            <w:r w:rsidRPr="008E5111">
              <w:rPr>
                <w:sz w:val="20"/>
                <w:szCs w:val="20"/>
              </w:rPr>
              <w:t xml:space="preserve">MUNICIPIO DE </w:t>
            </w:r>
            <w:r w:rsidR="001E1538" w:rsidRPr="008E5111">
              <w:rPr>
                <w:sz w:val="20"/>
                <w:szCs w:val="20"/>
              </w:rPr>
              <w:t>RESERVA DO IGUAÇU</w:t>
            </w:r>
            <w:r w:rsidRPr="008E5111">
              <w:rPr>
                <w:sz w:val="20"/>
                <w:szCs w:val="20"/>
              </w:rPr>
              <w:t>/PR</w:t>
            </w:r>
          </w:p>
        </w:tc>
        <w:tc>
          <w:tcPr>
            <w:tcW w:w="1104" w:type="dxa"/>
            <w:vAlign w:val="center"/>
          </w:tcPr>
          <w:p w14:paraId="29A5E1BA" w14:textId="4E75BA7E" w:rsidR="001E1538" w:rsidRPr="008E5111" w:rsidRDefault="001E1538" w:rsidP="001543C8">
            <w:pPr>
              <w:ind w:right="-2"/>
              <w:jc w:val="center"/>
              <w:rPr>
                <w:sz w:val="20"/>
                <w:szCs w:val="20"/>
              </w:rPr>
            </w:pPr>
            <w:r w:rsidRPr="008E5111">
              <w:rPr>
                <w:sz w:val="20"/>
                <w:szCs w:val="20"/>
              </w:rPr>
              <w:t>Concorrência n° 90002/2025</w:t>
            </w:r>
          </w:p>
        </w:tc>
        <w:tc>
          <w:tcPr>
            <w:tcW w:w="1245" w:type="dxa"/>
            <w:vAlign w:val="center"/>
          </w:tcPr>
          <w:p w14:paraId="5BD16E77" w14:textId="0A7C8567" w:rsidR="00E44BF4" w:rsidRPr="008E5111" w:rsidRDefault="001E1538" w:rsidP="00BE2F0F">
            <w:pPr>
              <w:ind w:right="-2"/>
              <w:jc w:val="center"/>
              <w:rPr>
                <w:sz w:val="20"/>
                <w:szCs w:val="20"/>
              </w:rPr>
            </w:pPr>
            <w:r w:rsidRPr="008E5111">
              <w:rPr>
                <w:sz w:val="20"/>
                <w:szCs w:val="20"/>
              </w:rPr>
              <w:t>03</w:t>
            </w:r>
            <w:r w:rsidR="000856A0" w:rsidRPr="008E5111">
              <w:rPr>
                <w:sz w:val="20"/>
                <w:szCs w:val="20"/>
              </w:rPr>
              <w:t>/09/2025</w:t>
            </w:r>
          </w:p>
        </w:tc>
        <w:tc>
          <w:tcPr>
            <w:tcW w:w="1955" w:type="dxa"/>
            <w:vAlign w:val="center"/>
          </w:tcPr>
          <w:p w14:paraId="0C87B987" w14:textId="559586A8" w:rsidR="00E44BF4" w:rsidRPr="008E5111" w:rsidRDefault="001E1538" w:rsidP="000856A0">
            <w:pPr>
              <w:ind w:right="-2"/>
              <w:jc w:val="both"/>
              <w:rPr>
                <w:sz w:val="20"/>
                <w:szCs w:val="20"/>
              </w:rPr>
            </w:pPr>
            <w:r w:rsidRPr="008E5111">
              <w:rPr>
                <w:sz w:val="20"/>
                <w:szCs w:val="20"/>
              </w:rPr>
              <w:t xml:space="preserve">Contratação de empresa para construção de </w:t>
            </w:r>
            <w:r w:rsidRPr="008E5111">
              <w:rPr>
                <w:b/>
                <w:bCs/>
                <w:sz w:val="20"/>
                <w:szCs w:val="20"/>
              </w:rPr>
              <w:t>25 (vinte e cinco) unidades habitacionais</w:t>
            </w:r>
            <w:r w:rsidRPr="008E5111">
              <w:rPr>
                <w:sz w:val="20"/>
                <w:szCs w:val="20"/>
              </w:rPr>
              <w:t xml:space="preserve"> de interesse social, com financiamento via “Minha Casa, Minha Vida”, nos termos da tabela abaixo, conforme condições e exigências estabelecidas neste instrumento.</w:t>
            </w:r>
          </w:p>
        </w:tc>
        <w:tc>
          <w:tcPr>
            <w:tcW w:w="1387" w:type="dxa"/>
            <w:vAlign w:val="center"/>
          </w:tcPr>
          <w:p w14:paraId="07C180DD" w14:textId="77777777" w:rsidR="00E44BF4" w:rsidRPr="008E5111" w:rsidRDefault="001E1538" w:rsidP="001543C8">
            <w:pPr>
              <w:ind w:right="-2"/>
              <w:jc w:val="center"/>
              <w:rPr>
                <w:sz w:val="20"/>
                <w:szCs w:val="20"/>
              </w:rPr>
            </w:pPr>
            <w:r w:rsidRPr="008E5111">
              <w:rPr>
                <w:sz w:val="20"/>
                <w:szCs w:val="20"/>
              </w:rPr>
              <w:t>2.699.900,00</w:t>
            </w:r>
          </w:p>
          <w:p w14:paraId="4DE531E8" w14:textId="257941E1" w:rsidR="001E1538" w:rsidRPr="008E5111" w:rsidRDefault="001E1538" w:rsidP="001543C8">
            <w:pPr>
              <w:ind w:right="-2"/>
              <w:jc w:val="center"/>
              <w:rPr>
                <w:sz w:val="20"/>
                <w:szCs w:val="20"/>
              </w:rPr>
            </w:pPr>
            <w:r w:rsidRPr="008E5111">
              <w:rPr>
                <w:sz w:val="20"/>
                <w:szCs w:val="20"/>
              </w:rPr>
              <w:t>Valor Homologado</w:t>
            </w:r>
          </w:p>
        </w:tc>
        <w:tc>
          <w:tcPr>
            <w:tcW w:w="1366" w:type="dxa"/>
            <w:vAlign w:val="center"/>
          </w:tcPr>
          <w:p w14:paraId="6CB85E28" w14:textId="3EFBD94D" w:rsidR="00E44BF4" w:rsidRPr="008E5111" w:rsidRDefault="001E1538" w:rsidP="001543C8">
            <w:pPr>
              <w:ind w:right="-2"/>
              <w:jc w:val="center"/>
              <w:rPr>
                <w:sz w:val="20"/>
                <w:szCs w:val="20"/>
              </w:rPr>
            </w:pPr>
            <w:r w:rsidRPr="008E5111">
              <w:rPr>
                <w:sz w:val="20"/>
                <w:szCs w:val="20"/>
              </w:rPr>
              <w:t>Id contratação PNCP: 01612911000132-1-000048/2025</w:t>
            </w:r>
          </w:p>
        </w:tc>
      </w:tr>
      <w:tr w:rsidR="00D13A77" w:rsidRPr="008E5111" w14:paraId="13006B7B" w14:textId="77777777" w:rsidTr="00D13A77">
        <w:trPr>
          <w:tblCellSpacing w:w="15" w:type="dxa"/>
        </w:trPr>
        <w:tc>
          <w:tcPr>
            <w:tcW w:w="2077" w:type="dxa"/>
            <w:vAlign w:val="center"/>
          </w:tcPr>
          <w:p w14:paraId="6318F7C3" w14:textId="5AA90FF5" w:rsidR="00D13A77" w:rsidRPr="008E5111" w:rsidRDefault="00D13A77" w:rsidP="00E44BF4">
            <w:pPr>
              <w:ind w:right="-2"/>
              <w:rPr>
                <w:sz w:val="20"/>
                <w:szCs w:val="20"/>
              </w:rPr>
            </w:pPr>
            <w:r w:rsidRPr="008E5111">
              <w:rPr>
                <w:sz w:val="20"/>
                <w:szCs w:val="20"/>
              </w:rPr>
              <w:t>MUNICÍPIO DE PEDRO DE TOLEDO/SP</w:t>
            </w:r>
          </w:p>
        </w:tc>
        <w:tc>
          <w:tcPr>
            <w:tcW w:w="1104" w:type="dxa"/>
            <w:vAlign w:val="center"/>
          </w:tcPr>
          <w:p w14:paraId="4FE5EECC" w14:textId="4E8E1C95" w:rsidR="00D13A77" w:rsidRPr="008E5111" w:rsidRDefault="00D13A77" w:rsidP="001543C8">
            <w:pPr>
              <w:ind w:right="-2"/>
              <w:jc w:val="center"/>
              <w:rPr>
                <w:sz w:val="20"/>
                <w:szCs w:val="20"/>
              </w:rPr>
            </w:pPr>
            <w:r w:rsidRPr="008E5111">
              <w:rPr>
                <w:sz w:val="20"/>
                <w:szCs w:val="20"/>
              </w:rPr>
              <w:t>Concorrência n° 007/2025</w:t>
            </w:r>
          </w:p>
        </w:tc>
        <w:tc>
          <w:tcPr>
            <w:tcW w:w="1245" w:type="dxa"/>
            <w:vAlign w:val="center"/>
          </w:tcPr>
          <w:p w14:paraId="4306E4B9" w14:textId="23A715FC" w:rsidR="00D13A77" w:rsidRPr="008E5111" w:rsidRDefault="009B1EDF" w:rsidP="001543C8">
            <w:pPr>
              <w:ind w:right="-2"/>
              <w:jc w:val="center"/>
              <w:rPr>
                <w:sz w:val="20"/>
                <w:szCs w:val="20"/>
              </w:rPr>
            </w:pPr>
            <w:r w:rsidRPr="008E5111">
              <w:rPr>
                <w:sz w:val="20"/>
                <w:szCs w:val="20"/>
              </w:rPr>
              <w:t>20/10/2025</w:t>
            </w:r>
          </w:p>
        </w:tc>
        <w:tc>
          <w:tcPr>
            <w:tcW w:w="1955" w:type="dxa"/>
            <w:vAlign w:val="center"/>
          </w:tcPr>
          <w:p w14:paraId="7A815429" w14:textId="081AAAFD" w:rsidR="00D13A77" w:rsidRPr="008E5111" w:rsidRDefault="00D13A77" w:rsidP="00BE2F0F">
            <w:pPr>
              <w:ind w:right="-2"/>
              <w:jc w:val="both"/>
              <w:rPr>
                <w:sz w:val="20"/>
                <w:szCs w:val="20"/>
              </w:rPr>
            </w:pPr>
            <w:r w:rsidRPr="008E5111">
              <w:rPr>
                <w:sz w:val="20"/>
                <w:szCs w:val="20"/>
              </w:rPr>
              <w:t xml:space="preserve">CONSTRUÇÃO DE </w:t>
            </w:r>
            <w:r w:rsidRPr="008E5111">
              <w:rPr>
                <w:b/>
                <w:bCs/>
                <w:sz w:val="20"/>
                <w:szCs w:val="20"/>
              </w:rPr>
              <w:t>20 UNIDADES HABITACIONAIS</w:t>
            </w:r>
            <w:r w:rsidRPr="008E5111">
              <w:rPr>
                <w:sz w:val="20"/>
                <w:szCs w:val="20"/>
              </w:rPr>
              <w:t xml:space="preserve"> ATRAVÉS DO MCMV – PROGRAMA MINHA CASA MINHA VIDA, NO MUNICÍPIO DE PEDRO DE TOLEDO-SP, CONVÊNIO (FINHIS) 970333/2024.</w:t>
            </w:r>
          </w:p>
        </w:tc>
        <w:tc>
          <w:tcPr>
            <w:tcW w:w="1387" w:type="dxa"/>
            <w:vAlign w:val="center"/>
          </w:tcPr>
          <w:p w14:paraId="745C18D1" w14:textId="77777777" w:rsidR="00D13A77" w:rsidRPr="008E5111" w:rsidRDefault="009B1EDF" w:rsidP="001543C8">
            <w:pPr>
              <w:ind w:right="-2"/>
              <w:jc w:val="center"/>
              <w:rPr>
                <w:sz w:val="20"/>
                <w:szCs w:val="20"/>
              </w:rPr>
            </w:pPr>
            <w:r w:rsidRPr="008E5111">
              <w:rPr>
                <w:sz w:val="20"/>
                <w:szCs w:val="20"/>
              </w:rPr>
              <w:t>1.972.609,58</w:t>
            </w:r>
          </w:p>
          <w:p w14:paraId="4E86A99F" w14:textId="2210AE08" w:rsidR="009B1EDF" w:rsidRPr="008E5111" w:rsidRDefault="009B1EDF" w:rsidP="001543C8">
            <w:pPr>
              <w:ind w:right="-2"/>
              <w:jc w:val="center"/>
              <w:rPr>
                <w:sz w:val="20"/>
                <w:szCs w:val="20"/>
              </w:rPr>
            </w:pPr>
            <w:r w:rsidRPr="008E5111">
              <w:rPr>
                <w:sz w:val="20"/>
                <w:szCs w:val="20"/>
              </w:rPr>
              <w:t>Valor Homologado</w:t>
            </w:r>
          </w:p>
        </w:tc>
        <w:tc>
          <w:tcPr>
            <w:tcW w:w="1366" w:type="dxa"/>
            <w:vAlign w:val="center"/>
          </w:tcPr>
          <w:p w14:paraId="1F261500" w14:textId="279DE159" w:rsidR="00D13A77" w:rsidRPr="008E5111" w:rsidRDefault="00D13A77" w:rsidP="001543C8">
            <w:pPr>
              <w:ind w:right="-2"/>
              <w:jc w:val="center"/>
              <w:rPr>
                <w:sz w:val="20"/>
                <w:szCs w:val="20"/>
              </w:rPr>
            </w:pPr>
            <w:r w:rsidRPr="008E5111">
              <w:rPr>
                <w:sz w:val="20"/>
                <w:szCs w:val="20"/>
              </w:rPr>
              <w:t>Id contratação PNCP: 46578530000112-1-000200/2025</w:t>
            </w:r>
          </w:p>
        </w:tc>
      </w:tr>
      <w:tr w:rsidR="00057AEF" w:rsidRPr="008E5111" w14:paraId="78C19105" w14:textId="77777777" w:rsidTr="00D13A77">
        <w:trPr>
          <w:tblCellSpacing w:w="15" w:type="dxa"/>
        </w:trPr>
        <w:tc>
          <w:tcPr>
            <w:tcW w:w="2077" w:type="dxa"/>
            <w:vAlign w:val="center"/>
          </w:tcPr>
          <w:p w14:paraId="362203F6" w14:textId="72226023" w:rsidR="00057AEF" w:rsidRPr="008E5111" w:rsidRDefault="00057AEF" w:rsidP="00E44BF4">
            <w:pPr>
              <w:ind w:right="-2"/>
              <w:rPr>
                <w:sz w:val="20"/>
                <w:szCs w:val="20"/>
              </w:rPr>
            </w:pPr>
            <w:r w:rsidRPr="008E5111">
              <w:rPr>
                <w:sz w:val="20"/>
                <w:szCs w:val="20"/>
              </w:rPr>
              <w:t>MUNICÍPIO DE ANGATUBA/SP</w:t>
            </w:r>
          </w:p>
        </w:tc>
        <w:tc>
          <w:tcPr>
            <w:tcW w:w="1104" w:type="dxa"/>
            <w:vAlign w:val="center"/>
          </w:tcPr>
          <w:p w14:paraId="51FEC7D6" w14:textId="1B0CE068" w:rsidR="00057AEF" w:rsidRPr="008E5111" w:rsidRDefault="00057AEF" w:rsidP="001543C8">
            <w:pPr>
              <w:ind w:right="-2"/>
              <w:jc w:val="center"/>
              <w:rPr>
                <w:sz w:val="20"/>
                <w:szCs w:val="20"/>
              </w:rPr>
            </w:pPr>
            <w:r w:rsidRPr="008E5111">
              <w:rPr>
                <w:sz w:val="20"/>
                <w:szCs w:val="20"/>
              </w:rPr>
              <w:t>Concorrência n° 006/2025</w:t>
            </w:r>
          </w:p>
        </w:tc>
        <w:tc>
          <w:tcPr>
            <w:tcW w:w="1245" w:type="dxa"/>
            <w:vAlign w:val="center"/>
          </w:tcPr>
          <w:p w14:paraId="364543EB" w14:textId="7AA03030" w:rsidR="00057AEF" w:rsidRPr="008E5111" w:rsidRDefault="00057AEF" w:rsidP="001543C8">
            <w:pPr>
              <w:ind w:right="-2"/>
              <w:jc w:val="center"/>
              <w:rPr>
                <w:sz w:val="20"/>
                <w:szCs w:val="20"/>
              </w:rPr>
            </w:pPr>
            <w:r w:rsidRPr="008E5111">
              <w:rPr>
                <w:sz w:val="20"/>
                <w:szCs w:val="20"/>
              </w:rPr>
              <w:t>08/10/2025</w:t>
            </w:r>
          </w:p>
        </w:tc>
        <w:tc>
          <w:tcPr>
            <w:tcW w:w="1955" w:type="dxa"/>
            <w:vAlign w:val="center"/>
          </w:tcPr>
          <w:p w14:paraId="1A4B6CC9" w14:textId="027F0DC9" w:rsidR="00057AEF" w:rsidRPr="008E5111" w:rsidRDefault="00057AEF" w:rsidP="00BE2F0F">
            <w:pPr>
              <w:ind w:right="-2"/>
              <w:jc w:val="both"/>
              <w:rPr>
                <w:sz w:val="20"/>
                <w:szCs w:val="20"/>
              </w:rPr>
            </w:pPr>
            <w:r w:rsidRPr="008E5111">
              <w:rPr>
                <w:sz w:val="20"/>
                <w:szCs w:val="20"/>
              </w:rPr>
              <w:t xml:space="preserve">Contratação de empresa especializada para execução da construção de </w:t>
            </w:r>
            <w:r w:rsidRPr="008E5111">
              <w:rPr>
                <w:b/>
                <w:bCs/>
                <w:sz w:val="20"/>
                <w:szCs w:val="20"/>
              </w:rPr>
              <w:t>25 unidades habitacionais</w:t>
            </w:r>
            <w:r w:rsidRPr="008E5111">
              <w:rPr>
                <w:sz w:val="20"/>
                <w:szCs w:val="20"/>
              </w:rPr>
              <w:t xml:space="preserve"> em área urbana, com fornecimento de </w:t>
            </w:r>
            <w:r w:rsidRPr="008E5111">
              <w:rPr>
                <w:sz w:val="20"/>
                <w:szCs w:val="20"/>
              </w:rPr>
              <w:lastRenderedPageBreak/>
              <w:t>toda mão de obra, materiais, equipamentos, maquinários e ferramentas necessárias para sua realização, referente ao Programa “Minha Casa, Minha Vida” – Fundo Nacional de Habitação de Interesse Social, através do Contrato de Repasse nº 974394/2025/MCIDADES/CAIXA</w:t>
            </w:r>
          </w:p>
        </w:tc>
        <w:tc>
          <w:tcPr>
            <w:tcW w:w="1387" w:type="dxa"/>
            <w:vAlign w:val="center"/>
          </w:tcPr>
          <w:p w14:paraId="50EE1ACE" w14:textId="77777777" w:rsidR="00057AEF" w:rsidRPr="008E5111" w:rsidRDefault="00057AEF" w:rsidP="001543C8">
            <w:pPr>
              <w:ind w:right="-2"/>
              <w:jc w:val="center"/>
              <w:rPr>
                <w:sz w:val="20"/>
                <w:szCs w:val="20"/>
              </w:rPr>
            </w:pPr>
            <w:r w:rsidRPr="008E5111">
              <w:rPr>
                <w:sz w:val="20"/>
                <w:szCs w:val="20"/>
              </w:rPr>
              <w:lastRenderedPageBreak/>
              <w:t>3.015.533,37</w:t>
            </w:r>
          </w:p>
          <w:p w14:paraId="5A990966" w14:textId="5987267A" w:rsidR="00057AEF" w:rsidRPr="008E5111" w:rsidRDefault="00057AEF" w:rsidP="001543C8">
            <w:pPr>
              <w:ind w:right="-2"/>
              <w:jc w:val="center"/>
              <w:rPr>
                <w:sz w:val="20"/>
                <w:szCs w:val="20"/>
              </w:rPr>
            </w:pPr>
            <w:r w:rsidRPr="008E5111">
              <w:rPr>
                <w:sz w:val="20"/>
                <w:szCs w:val="20"/>
              </w:rPr>
              <w:t>Valor Homologado</w:t>
            </w:r>
          </w:p>
        </w:tc>
        <w:tc>
          <w:tcPr>
            <w:tcW w:w="1366" w:type="dxa"/>
            <w:vAlign w:val="center"/>
          </w:tcPr>
          <w:p w14:paraId="3C0A789A" w14:textId="1CADD775" w:rsidR="00057AEF" w:rsidRPr="008E5111" w:rsidRDefault="00057AEF" w:rsidP="001543C8">
            <w:pPr>
              <w:ind w:right="-2"/>
              <w:jc w:val="center"/>
              <w:rPr>
                <w:sz w:val="20"/>
                <w:szCs w:val="20"/>
              </w:rPr>
            </w:pPr>
            <w:r w:rsidRPr="008E5111">
              <w:rPr>
                <w:sz w:val="20"/>
                <w:szCs w:val="20"/>
              </w:rPr>
              <w:t>Id contratação PNCP: 46634234000191-1-000061/2025</w:t>
            </w:r>
          </w:p>
        </w:tc>
      </w:tr>
      <w:tr w:rsidR="008E5111" w:rsidRPr="008E5111" w14:paraId="70978AE6" w14:textId="77777777" w:rsidTr="00D13A77">
        <w:trPr>
          <w:tblCellSpacing w:w="15" w:type="dxa"/>
        </w:trPr>
        <w:tc>
          <w:tcPr>
            <w:tcW w:w="2077" w:type="dxa"/>
            <w:vAlign w:val="center"/>
          </w:tcPr>
          <w:p w14:paraId="39D849E5" w14:textId="0EF027C5" w:rsidR="008E5111" w:rsidRPr="008E5111" w:rsidRDefault="008E5111" w:rsidP="00E44BF4">
            <w:pPr>
              <w:ind w:right="-2"/>
              <w:rPr>
                <w:sz w:val="20"/>
                <w:szCs w:val="20"/>
              </w:rPr>
            </w:pPr>
            <w:r w:rsidRPr="008E5111">
              <w:rPr>
                <w:sz w:val="20"/>
                <w:szCs w:val="20"/>
              </w:rPr>
              <w:t>MUNICÍPIO DE OURO VERDE/SP</w:t>
            </w:r>
          </w:p>
        </w:tc>
        <w:tc>
          <w:tcPr>
            <w:tcW w:w="1104" w:type="dxa"/>
            <w:vAlign w:val="center"/>
          </w:tcPr>
          <w:p w14:paraId="3997B2FE" w14:textId="427741F6" w:rsidR="008E5111" w:rsidRPr="008E5111" w:rsidRDefault="008E5111" w:rsidP="001543C8">
            <w:pPr>
              <w:ind w:right="-2"/>
              <w:jc w:val="center"/>
              <w:rPr>
                <w:sz w:val="20"/>
                <w:szCs w:val="20"/>
              </w:rPr>
            </w:pPr>
            <w:r w:rsidRPr="008E5111">
              <w:rPr>
                <w:sz w:val="20"/>
                <w:szCs w:val="20"/>
              </w:rPr>
              <w:t>Concorrência n° 004/2025</w:t>
            </w:r>
          </w:p>
        </w:tc>
        <w:tc>
          <w:tcPr>
            <w:tcW w:w="1245" w:type="dxa"/>
            <w:vAlign w:val="center"/>
          </w:tcPr>
          <w:p w14:paraId="0BBA7F83" w14:textId="20EC793D" w:rsidR="008E5111" w:rsidRPr="008E5111" w:rsidRDefault="008E5111" w:rsidP="001543C8">
            <w:pPr>
              <w:ind w:right="-2"/>
              <w:jc w:val="center"/>
              <w:rPr>
                <w:sz w:val="20"/>
                <w:szCs w:val="20"/>
              </w:rPr>
            </w:pPr>
            <w:r w:rsidRPr="008E5111">
              <w:rPr>
                <w:sz w:val="20"/>
                <w:szCs w:val="20"/>
              </w:rPr>
              <w:t>01/10/2025</w:t>
            </w:r>
          </w:p>
        </w:tc>
        <w:tc>
          <w:tcPr>
            <w:tcW w:w="1955" w:type="dxa"/>
            <w:vAlign w:val="center"/>
          </w:tcPr>
          <w:p w14:paraId="0CBA71C6" w14:textId="3D1F33E9" w:rsidR="008E5111" w:rsidRPr="008E5111" w:rsidRDefault="008E5111" w:rsidP="00BE2F0F">
            <w:pPr>
              <w:ind w:right="-2"/>
              <w:jc w:val="both"/>
              <w:rPr>
                <w:sz w:val="20"/>
                <w:szCs w:val="20"/>
              </w:rPr>
            </w:pPr>
            <w:r w:rsidRPr="008E5111">
              <w:rPr>
                <w:sz w:val="20"/>
                <w:szCs w:val="20"/>
              </w:rPr>
              <w:t xml:space="preserve">CONTRATAÇÃO DE EMPRESA ESPECIALIZADA PARA CONSTRUÇÃO DE </w:t>
            </w:r>
            <w:r w:rsidRPr="008E5111">
              <w:rPr>
                <w:b/>
                <w:bCs/>
                <w:sz w:val="20"/>
                <w:szCs w:val="20"/>
              </w:rPr>
              <w:t>25 UNIDADES HABITACIONAIS</w:t>
            </w:r>
            <w:r w:rsidRPr="008E5111">
              <w:rPr>
                <w:sz w:val="20"/>
                <w:szCs w:val="20"/>
              </w:rPr>
              <w:t xml:space="preserve"> MUNICÍPIO OURO VERDE PARA POPULAÇÃO DE BAIXA RENDA ATRAVÉS DO FUNDO NACIONAL DE HABITAÇÃO DE INTERESSE SOCIAL, MINHA CASA MINHA VIDA - FNHIS - SUB50, TERMO DE COMPROMISSO Nº 970867/2024/MCIDADES/CAIXA - OPERAÇÃO Nº 1099251-58 – PROGRAMA: MORADIA DIGNA.</w:t>
            </w:r>
          </w:p>
        </w:tc>
        <w:tc>
          <w:tcPr>
            <w:tcW w:w="1387" w:type="dxa"/>
            <w:vAlign w:val="center"/>
          </w:tcPr>
          <w:p w14:paraId="6F10C8CC" w14:textId="77777777" w:rsidR="008E5111" w:rsidRPr="008E5111" w:rsidRDefault="008E5111" w:rsidP="001543C8">
            <w:pPr>
              <w:ind w:right="-2"/>
              <w:jc w:val="center"/>
              <w:rPr>
                <w:sz w:val="20"/>
                <w:szCs w:val="20"/>
              </w:rPr>
            </w:pPr>
            <w:r w:rsidRPr="008E5111">
              <w:rPr>
                <w:sz w:val="20"/>
                <w:szCs w:val="20"/>
              </w:rPr>
              <w:t>2.660.000,00</w:t>
            </w:r>
          </w:p>
          <w:p w14:paraId="67AB80B5" w14:textId="44342905" w:rsidR="008E5111" w:rsidRPr="008E5111" w:rsidRDefault="008E5111" w:rsidP="001543C8">
            <w:pPr>
              <w:ind w:right="-2"/>
              <w:jc w:val="center"/>
              <w:rPr>
                <w:sz w:val="20"/>
                <w:szCs w:val="20"/>
              </w:rPr>
            </w:pPr>
            <w:r w:rsidRPr="008E5111">
              <w:rPr>
                <w:sz w:val="20"/>
                <w:szCs w:val="20"/>
              </w:rPr>
              <w:t xml:space="preserve">Valor </w:t>
            </w:r>
            <w:proofErr w:type="spellStart"/>
            <w:r w:rsidRPr="008E5111">
              <w:rPr>
                <w:sz w:val="20"/>
                <w:szCs w:val="20"/>
              </w:rPr>
              <w:t>Homo-logado</w:t>
            </w:r>
            <w:proofErr w:type="spellEnd"/>
          </w:p>
        </w:tc>
        <w:tc>
          <w:tcPr>
            <w:tcW w:w="1366" w:type="dxa"/>
            <w:vAlign w:val="center"/>
          </w:tcPr>
          <w:p w14:paraId="3975A068" w14:textId="01A09B03" w:rsidR="008E5111" w:rsidRPr="008E5111" w:rsidRDefault="008E5111" w:rsidP="001543C8">
            <w:pPr>
              <w:ind w:right="-2"/>
              <w:jc w:val="center"/>
              <w:rPr>
                <w:sz w:val="20"/>
                <w:szCs w:val="20"/>
              </w:rPr>
            </w:pPr>
            <w:r w:rsidRPr="008E5111">
              <w:rPr>
                <w:sz w:val="20"/>
                <w:szCs w:val="20"/>
              </w:rPr>
              <w:t>Id contratação PNCP: 44882637000124-1-000007/2025</w:t>
            </w:r>
          </w:p>
        </w:tc>
      </w:tr>
    </w:tbl>
    <w:p w14:paraId="367F6562" w14:textId="77777777" w:rsidR="00C009B1" w:rsidRPr="001C20DA" w:rsidRDefault="00C009B1" w:rsidP="00C009B1">
      <w:pPr>
        <w:ind w:right="-2"/>
        <w:jc w:val="both"/>
        <w:rPr>
          <w:sz w:val="22"/>
          <w:szCs w:val="22"/>
        </w:rPr>
      </w:pPr>
    </w:p>
    <w:p w14:paraId="339AA4D8" w14:textId="77777777" w:rsidR="0003722B" w:rsidRPr="001C20DA" w:rsidRDefault="0003722B" w:rsidP="00C009B1">
      <w:pPr>
        <w:ind w:right="-2"/>
        <w:jc w:val="both"/>
        <w:rPr>
          <w:sz w:val="22"/>
          <w:szCs w:val="22"/>
        </w:rPr>
      </w:pPr>
    </w:p>
    <w:p w14:paraId="25EF1186" w14:textId="77777777" w:rsidR="00C009B1" w:rsidRPr="001C20DA" w:rsidRDefault="00C009B1" w:rsidP="00C009B1">
      <w:pPr>
        <w:pStyle w:val="PargrafodaLista"/>
        <w:ind w:left="0" w:right="-2" w:hanging="2"/>
        <w:jc w:val="both"/>
        <w:rPr>
          <w:sz w:val="22"/>
          <w:szCs w:val="22"/>
          <w:u w:val="single"/>
        </w:rPr>
      </w:pPr>
    </w:p>
    <w:p w14:paraId="6F55C8B3" w14:textId="77777777" w:rsidR="00181F3B" w:rsidRPr="003D70D7" w:rsidRDefault="00181F3B" w:rsidP="001D7187">
      <w:pPr>
        <w:shd w:val="clear" w:color="auto" w:fill="C6D9F1" w:themeFill="text2" w:themeFillTint="33"/>
        <w:jc w:val="both"/>
        <w:rPr>
          <w:b/>
          <w:bCs/>
        </w:rPr>
      </w:pPr>
      <w:r w:rsidRPr="003D70D7">
        <w:rPr>
          <w:b/>
          <w:bCs/>
        </w:rPr>
        <w:t>IV - Detalhamento da Solução Escolhida:</w:t>
      </w:r>
    </w:p>
    <w:p w14:paraId="60ABBA2A" w14:textId="49016E31" w:rsidR="00AF552E" w:rsidRPr="003D70D7" w:rsidRDefault="00181F3B" w:rsidP="00181F3B">
      <w:pPr>
        <w:shd w:val="clear" w:color="auto" w:fill="DDD9C3" w:themeFill="background2" w:themeFillShade="E6"/>
        <w:jc w:val="both"/>
        <w:rPr>
          <w:b/>
          <w:bCs/>
        </w:rPr>
      </w:pPr>
      <w:r w:rsidRPr="003D70D7">
        <w:rPr>
          <w:b/>
          <w:bCs/>
        </w:rPr>
        <w:t>1.</w:t>
      </w:r>
      <w:r w:rsidRPr="003D70D7">
        <w:rPr>
          <w:b/>
          <w:bCs/>
        </w:rPr>
        <w:tab/>
        <w:t>Descrição da solução como um todo (art. 15, §1º, VII do Decreto nº 3.537/2023):</w:t>
      </w:r>
    </w:p>
    <w:p w14:paraId="1E8539F6" w14:textId="77777777" w:rsidR="001E6DE0" w:rsidRPr="00CF62DC" w:rsidRDefault="001E6DE0" w:rsidP="001E6DE0">
      <w:pPr>
        <w:jc w:val="both"/>
        <w:rPr>
          <w:highlight w:val="cyan"/>
        </w:rPr>
      </w:pPr>
    </w:p>
    <w:p w14:paraId="4208A039" w14:textId="77777777" w:rsidR="00931E17" w:rsidRPr="003D70D7" w:rsidRDefault="00DD3D4E" w:rsidP="00931E17">
      <w:pPr>
        <w:jc w:val="both"/>
      </w:pPr>
      <w:r w:rsidRPr="003D70D7">
        <w:t xml:space="preserve">1.1. </w:t>
      </w:r>
      <w:r w:rsidR="00931E17" w:rsidRPr="003D70D7">
        <w:t xml:space="preserve">A solução proposta consiste na construção de 50 (Cinquenta) unidades habitacionais unifamiliares térreas, em área pública municipal destinada à habitação de interesse social, conforme as especificações técnicas previstas na Portaria MCID nº 1416/2023. </w:t>
      </w:r>
    </w:p>
    <w:p w14:paraId="5FF78C30" w14:textId="77777777" w:rsidR="00931E17" w:rsidRPr="003D70D7" w:rsidRDefault="00931E17" w:rsidP="00931E17">
      <w:pPr>
        <w:jc w:val="both"/>
      </w:pPr>
    </w:p>
    <w:p w14:paraId="36C9F357" w14:textId="0CA262BC" w:rsidR="00931E17" w:rsidRPr="003D70D7" w:rsidRDefault="00931E17" w:rsidP="00931E17">
      <w:pPr>
        <w:jc w:val="both"/>
      </w:pPr>
      <w:r w:rsidRPr="003D70D7">
        <w:t xml:space="preserve">1.2. As unidades terão área mínima de 40 m², distribuídas em sala, dois dormitórios, cozinha, banheiro, área de serviço e varanda, atendendo também aos requisitos de acessibilidade, ventilação e iluminação natural, bem como à infraestrutura urbana essencial (abastecimento de água, esgotamento sanitário, energia elétrica, drenagem e pavimentação). </w:t>
      </w:r>
    </w:p>
    <w:p w14:paraId="7C892BA4" w14:textId="77777777" w:rsidR="00931E17" w:rsidRPr="003D70D7" w:rsidRDefault="00931E17" w:rsidP="00931E17">
      <w:pPr>
        <w:jc w:val="both"/>
      </w:pPr>
    </w:p>
    <w:p w14:paraId="355C2705" w14:textId="50D0B13F" w:rsidR="00931E17" w:rsidRPr="003D70D7" w:rsidRDefault="00931E17" w:rsidP="00931E17">
      <w:pPr>
        <w:jc w:val="both"/>
      </w:pPr>
      <w:r w:rsidRPr="003D70D7">
        <w:lastRenderedPageBreak/>
        <w:t xml:space="preserve">1.3. A adoção deste modelo construtivo justifica-se sob os aspectos técnico e econômico: </w:t>
      </w:r>
    </w:p>
    <w:p w14:paraId="2B51A8C9" w14:textId="77777777" w:rsidR="00931E17" w:rsidRPr="003D70D7" w:rsidRDefault="00931E17" w:rsidP="00931E17">
      <w:pPr>
        <w:jc w:val="both"/>
      </w:pPr>
    </w:p>
    <w:p w14:paraId="76C4E2CF" w14:textId="77777777" w:rsidR="00931E17" w:rsidRPr="003D70D7" w:rsidRDefault="00931E17" w:rsidP="00931E17">
      <w:pPr>
        <w:jc w:val="both"/>
      </w:pPr>
      <w:r w:rsidRPr="003D70D7">
        <w:rPr>
          <w:b/>
          <w:bCs/>
        </w:rPr>
        <w:t>Técnico:</w:t>
      </w:r>
      <w:r w:rsidRPr="003D70D7">
        <w:t xml:space="preserve"> trata-se de solução padronizada, já validada pelo Ministério das Cidades, que garante qualidade, segurança, acessibilidade e possibilidade de futuras ampliações sem prejuízo às condições de habitabilidade; </w:t>
      </w:r>
    </w:p>
    <w:p w14:paraId="7A3E1D73" w14:textId="77777777" w:rsidR="00931E17" w:rsidRPr="003D70D7" w:rsidRDefault="00931E17" w:rsidP="00931E17">
      <w:pPr>
        <w:jc w:val="both"/>
      </w:pPr>
      <w:r w:rsidRPr="003D70D7">
        <w:rPr>
          <w:b/>
          <w:bCs/>
        </w:rPr>
        <w:t>Econômico:</w:t>
      </w:r>
      <w:r w:rsidRPr="003D70D7">
        <w:t xml:space="preserve"> a padronização das unidades possibilita ganhos de escala, redução de custos unitários e maior eficiência na execução, viabilizando o atendimento a maior número de famílias com os recursos disponíveis. </w:t>
      </w:r>
    </w:p>
    <w:p w14:paraId="0CD80953" w14:textId="77777777" w:rsidR="00931E17" w:rsidRPr="003D70D7" w:rsidRDefault="00931E17" w:rsidP="00931E17">
      <w:pPr>
        <w:jc w:val="both"/>
      </w:pPr>
    </w:p>
    <w:p w14:paraId="6B7F5E88" w14:textId="19F40B7C" w:rsidR="00931E17" w:rsidRPr="003D70D7" w:rsidRDefault="00931E17" w:rsidP="00931E17">
      <w:pPr>
        <w:jc w:val="both"/>
      </w:pPr>
      <w:r w:rsidRPr="003D70D7">
        <w:t xml:space="preserve">1.4. Com relação à manutenção e assistência técnica, a obra será executada em conformidade com as normas da ABNT e com o memorial descritivo do projeto, observando a utilização de materiais e técnicas construtivas de fácil manutenção, amplamente disponíveis no mercado local. </w:t>
      </w:r>
    </w:p>
    <w:p w14:paraId="105A751B" w14:textId="32B88DA2" w:rsidR="00931E17" w:rsidRPr="003D70D7" w:rsidRDefault="00931E17" w:rsidP="00931E17">
      <w:pPr>
        <w:jc w:val="both"/>
      </w:pPr>
      <w:r w:rsidRPr="003D70D7">
        <w:t xml:space="preserve">1.5. A contratada deverá garantir a qualidade da execução, respondendo por eventuais defeitos ou vícios construtivos dentro dos prazos legais de garantia. </w:t>
      </w:r>
    </w:p>
    <w:p w14:paraId="794B3D49" w14:textId="64F59307" w:rsidR="00931E17" w:rsidRPr="003D70D7" w:rsidRDefault="00931E17" w:rsidP="00931E17">
      <w:pPr>
        <w:jc w:val="both"/>
      </w:pPr>
      <w:r w:rsidRPr="003D70D7">
        <w:t>1.6. Assim, a solução apresentada configura-se como a mais adequada para atender à necessidade habitacional identificada, promovendo o acesso a moradias dignas e seguras, assegurando eficiência na aplicação dos recursos públicos e reduzindo o déficit habitacional do município.</w:t>
      </w:r>
    </w:p>
    <w:p w14:paraId="0C79BA39" w14:textId="77777777" w:rsidR="00931E17" w:rsidRPr="003D70D7" w:rsidRDefault="00931E17" w:rsidP="00931E17">
      <w:pPr>
        <w:jc w:val="both"/>
      </w:pPr>
    </w:p>
    <w:p w14:paraId="567B075D" w14:textId="45A2692A" w:rsidR="00931E17" w:rsidRPr="003D70D7" w:rsidRDefault="00931E17" w:rsidP="00931E17">
      <w:pPr>
        <w:jc w:val="both"/>
      </w:pPr>
      <w:r w:rsidRPr="003D70D7">
        <w:t>1.7. Levando-se em conta as características do objeto a ser contratado, entende-se que a melhor solução para a contratação, é a execução indireta mediante processo licitatório por CONCORRÊNCIA</w:t>
      </w:r>
      <w:r w:rsidR="007F12C4" w:rsidRPr="003D70D7">
        <w:t xml:space="preserve">. </w:t>
      </w:r>
      <w:r w:rsidRPr="003D70D7">
        <w:t xml:space="preserve">Esse resultado evidencia, de forma prática, a capacidade da Administração em alcançar condições mais vantajosas por meio </w:t>
      </w:r>
      <w:r w:rsidR="006D31C7" w:rsidRPr="003D70D7">
        <w:t>do atendimento</w:t>
      </w:r>
      <w:r w:rsidRPr="003D70D7">
        <w:t xml:space="preserve"> das regulamentações da Lei 14.133/21,</w:t>
      </w:r>
    </w:p>
    <w:p w14:paraId="5265D846" w14:textId="24D76B16" w:rsidR="00931E17" w:rsidRDefault="00931E17" w:rsidP="00931E17">
      <w:pPr>
        <w:jc w:val="both"/>
      </w:pPr>
    </w:p>
    <w:p w14:paraId="123898CE" w14:textId="062F2754" w:rsidR="004441F1" w:rsidRPr="006D31C7" w:rsidRDefault="006D31C7" w:rsidP="004441F1">
      <w:pPr>
        <w:jc w:val="both"/>
      </w:pPr>
      <w:r w:rsidRPr="006D31C7">
        <w:t>1.8. Análise das alternativas possíveis e justificativa da solução adotada:</w:t>
      </w:r>
    </w:p>
    <w:p w14:paraId="204AE2D1" w14:textId="77777777" w:rsidR="004441F1" w:rsidRPr="006D31C7" w:rsidRDefault="004441F1" w:rsidP="004441F1">
      <w:pPr>
        <w:jc w:val="both"/>
      </w:pPr>
    </w:p>
    <w:p w14:paraId="73EC2671" w14:textId="6E9ABE0B" w:rsidR="004441F1" w:rsidRPr="006D31C7" w:rsidRDefault="004441F1" w:rsidP="004441F1">
      <w:pPr>
        <w:jc w:val="both"/>
      </w:pPr>
      <w:r w:rsidRPr="006D31C7">
        <w:t xml:space="preserve">Administração Direta: </w:t>
      </w:r>
      <w:r w:rsidR="006D31C7" w:rsidRPr="006D31C7">
        <w:t xml:space="preserve">Para a fase dos projetos deverá ser realizada pela equipe técnica da Prefeitura. </w:t>
      </w:r>
      <w:r w:rsidRPr="006D31C7">
        <w:t>Este método implica que a própria entidade pública gerencia e executa o projeto de engenharia, utilizando seus recursos e equipe técnica interna. A gestão das fases da obra e a condução do processo ficam sob o controle total da administração.</w:t>
      </w:r>
    </w:p>
    <w:p w14:paraId="1C1C2178" w14:textId="732F9A0D" w:rsidR="004441F1" w:rsidRPr="006D31C7" w:rsidRDefault="004441F1" w:rsidP="004441F1">
      <w:pPr>
        <w:jc w:val="both"/>
      </w:pPr>
      <w:r w:rsidRPr="006D31C7">
        <w:t>Convênios com Terceiros Executores: Nesta abordagem, a administração estabelece parcerias com outras entidades (públicas) para a execução de projetos. Esses convênios permitem compartilhar responsabilidades e aproveitar a expertise de outros executores.</w:t>
      </w:r>
      <w:r w:rsidR="006D31C7" w:rsidRPr="006D31C7">
        <w:t xml:space="preserve"> </w:t>
      </w:r>
      <w:r w:rsidR="006D31C7" w:rsidRPr="006D31C7">
        <w:rPr>
          <w:b/>
          <w:bCs/>
        </w:rPr>
        <w:t>Não é o caso.</w:t>
      </w:r>
    </w:p>
    <w:p w14:paraId="7E3CC3AB" w14:textId="77777777" w:rsidR="004441F1" w:rsidRPr="006D31C7" w:rsidRDefault="004441F1" w:rsidP="004441F1">
      <w:pPr>
        <w:jc w:val="both"/>
      </w:pPr>
    </w:p>
    <w:p w14:paraId="7C2B7778" w14:textId="267A4494" w:rsidR="004441F1" w:rsidRPr="006D31C7" w:rsidRDefault="004441F1" w:rsidP="004441F1">
      <w:pPr>
        <w:jc w:val="both"/>
      </w:pPr>
      <w:r w:rsidRPr="006D31C7">
        <w:t>Autoconstrução Assistida: Este modelo envolve a participação direta da comunidade ou de grupos beneficiários na construção da obra, com o suporte de profissionais da engenharia. A assistência técnica é proporcionada para garantir que o trabalho seja realizado de forma segura e eficiente.</w:t>
      </w:r>
      <w:r w:rsidR="006D31C7" w:rsidRPr="006D31C7">
        <w:t xml:space="preserve"> </w:t>
      </w:r>
      <w:r w:rsidR="006D31C7" w:rsidRPr="006D31C7">
        <w:rPr>
          <w:b/>
          <w:bCs/>
        </w:rPr>
        <w:t>Não é o caso</w:t>
      </w:r>
      <w:r w:rsidR="006D31C7" w:rsidRPr="006D31C7">
        <w:t>.</w:t>
      </w:r>
    </w:p>
    <w:p w14:paraId="2A933CA4" w14:textId="77777777" w:rsidR="004441F1" w:rsidRPr="006D31C7" w:rsidRDefault="004441F1" w:rsidP="004441F1">
      <w:pPr>
        <w:jc w:val="both"/>
      </w:pPr>
    </w:p>
    <w:p w14:paraId="6D8A37C4" w14:textId="3D12930E" w:rsidR="004441F1" w:rsidRPr="006D31C7" w:rsidRDefault="004441F1" w:rsidP="004441F1">
      <w:pPr>
        <w:jc w:val="both"/>
      </w:pPr>
      <w:r w:rsidRPr="006D31C7">
        <w:t>Execução Indireta por Empreitada Global: A opção escolhida, onde uma empresa é contratada para realizar a execução da obra de forma integral. O empreendedor assume a responsabilidade total, incluindo custos e cronograma, oferecendo uma solução completa para o</w:t>
      </w:r>
      <w:r w:rsidR="006D31C7" w:rsidRPr="006D31C7">
        <w:t>s</w:t>
      </w:r>
      <w:r w:rsidRPr="006D31C7">
        <w:t xml:space="preserve"> projeto</w:t>
      </w:r>
      <w:r w:rsidR="006D31C7" w:rsidRPr="006D31C7">
        <w:t>s</w:t>
      </w:r>
      <w:r w:rsidRPr="006D31C7">
        <w:t xml:space="preserve"> de engenharia</w:t>
      </w:r>
      <w:r w:rsidR="006D31C7" w:rsidRPr="006D31C7">
        <w:t xml:space="preserve"> propostos pela Administração</w:t>
      </w:r>
      <w:r w:rsidRPr="006D31C7">
        <w:t>.</w:t>
      </w:r>
      <w:r w:rsidR="006D31C7">
        <w:t xml:space="preserve"> </w:t>
      </w:r>
      <w:r w:rsidR="006D31C7" w:rsidRPr="006D31C7">
        <w:rPr>
          <w:b/>
          <w:bCs/>
        </w:rPr>
        <w:t>É o caso escolhido para execução da obra.</w:t>
      </w:r>
    </w:p>
    <w:p w14:paraId="6A8A5263" w14:textId="77777777" w:rsidR="004441F1" w:rsidRPr="006D31C7" w:rsidRDefault="004441F1" w:rsidP="004441F1">
      <w:pPr>
        <w:jc w:val="both"/>
      </w:pPr>
    </w:p>
    <w:p w14:paraId="7733EA14" w14:textId="5787874A" w:rsidR="004441F1" w:rsidRDefault="004441F1" w:rsidP="004441F1">
      <w:pPr>
        <w:jc w:val="both"/>
      </w:pPr>
      <w:r w:rsidRPr="006D31C7">
        <w:t>Essas abordagens podem ser utilizadas conforme a necessidade do projeto, recursos disponíveis e objetivos específicos da administração pública.</w:t>
      </w:r>
    </w:p>
    <w:p w14:paraId="30C93BCE" w14:textId="77777777" w:rsidR="004441F1" w:rsidRPr="003D70D7" w:rsidRDefault="004441F1" w:rsidP="00931E17">
      <w:pPr>
        <w:jc w:val="both"/>
      </w:pPr>
    </w:p>
    <w:p w14:paraId="48D65FB7" w14:textId="33B6748C" w:rsidR="00931E17" w:rsidRPr="003D70D7" w:rsidRDefault="00931E17" w:rsidP="00931E17">
      <w:pPr>
        <w:jc w:val="both"/>
      </w:pPr>
      <w:r w:rsidRPr="003D70D7">
        <w:t>1.</w:t>
      </w:r>
      <w:r w:rsidR="006D31C7">
        <w:t>9</w:t>
      </w:r>
      <w:r w:rsidRPr="003D70D7">
        <w:t>. A empresa contratada deverá atender todos os requisitos estabelecidos no Edital de Licitação, Termo de Referência e Projeto Básico.</w:t>
      </w:r>
    </w:p>
    <w:p w14:paraId="170D84B6" w14:textId="7CA9068A" w:rsidR="007F12C4" w:rsidRPr="003D70D7" w:rsidRDefault="007F12C4" w:rsidP="00931E17">
      <w:pPr>
        <w:jc w:val="both"/>
      </w:pPr>
    </w:p>
    <w:p w14:paraId="77D92812" w14:textId="559DB043" w:rsidR="007F12C4" w:rsidRPr="003D70D7" w:rsidRDefault="007F12C4" w:rsidP="00931E17">
      <w:pPr>
        <w:jc w:val="both"/>
      </w:pPr>
      <w:r w:rsidRPr="003D70D7">
        <w:t>1.</w:t>
      </w:r>
      <w:r w:rsidR="006D31C7">
        <w:t>10</w:t>
      </w:r>
      <w:r w:rsidRPr="003D70D7">
        <w:t>. Neste contexto, a contratação de unidades habitacionais de interesse social constitui medida de relevante interesse público, uma vez que:</w:t>
      </w:r>
    </w:p>
    <w:p w14:paraId="637D8A7A" w14:textId="77777777" w:rsidR="007F12C4" w:rsidRPr="003D70D7" w:rsidRDefault="007F12C4" w:rsidP="00931E17">
      <w:pPr>
        <w:jc w:val="both"/>
      </w:pPr>
      <w:r w:rsidRPr="003D70D7">
        <w:t>a) Contribui para a redução de déficit habitacional no município;</w:t>
      </w:r>
    </w:p>
    <w:p w14:paraId="4F9E15D7" w14:textId="77777777" w:rsidR="0036742A" w:rsidRPr="003D70D7" w:rsidRDefault="007F12C4" w:rsidP="00931E17">
      <w:pPr>
        <w:jc w:val="both"/>
      </w:pPr>
      <w:r w:rsidRPr="003D70D7">
        <w:t>b) Proporciona o acesso a moradia digna, com infraestrutura adequada de água, esgoto, energia, drenagem, pavimentação</w:t>
      </w:r>
      <w:r w:rsidR="0036742A" w:rsidRPr="003D70D7">
        <w:t xml:space="preserve"> e equipamentos públicos;</w:t>
      </w:r>
    </w:p>
    <w:p w14:paraId="1BFE1005" w14:textId="77777777" w:rsidR="0036742A" w:rsidRPr="003D70D7" w:rsidRDefault="0036742A" w:rsidP="00931E17">
      <w:pPr>
        <w:jc w:val="both"/>
      </w:pPr>
      <w:r w:rsidRPr="003D70D7">
        <w:t>c) Promove a inclusão social, segurança habitacional e melhoria das condições de saúde das famílias beneficiadas.</w:t>
      </w:r>
    </w:p>
    <w:p w14:paraId="6D3FE46C" w14:textId="77777777" w:rsidR="0036742A" w:rsidRPr="003D70D7" w:rsidRDefault="0036742A" w:rsidP="00931E17">
      <w:pPr>
        <w:jc w:val="both"/>
      </w:pPr>
    </w:p>
    <w:p w14:paraId="44928126" w14:textId="57C45151" w:rsidR="004C48D5" w:rsidRPr="006D31C7" w:rsidRDefault="004C48D5" w:rsidP="00931E17">
      <w:pPr>
        <w:jc w:val="both"/>
        <w:rPr>
          <w:b/>
          <w:bCs/>
        </w:rPr>
      </w:pPr>
      <w:r w:rsidRPr="006D31C7">
        <w:rPr>
          <w:b/>
          <w:bCs/>
        </w:rPr>
        <w:t>1.1</w:t>
      </w:r>
      <w:r w:rsidR="006D31C7" w:rsidRPr="006D31C7">
        <w:rPr>
          <w:b/>
          <w:bCs/>
        </w:rPr>
        <w:t>1</w:t>
      </w:r>
      <w:r w:rsidRPr="006D31C7">
        <w:rPr>
          <w:b/>
          <w:bCs/>
        </w:rPr>
        <w:t>. PARÂMETROS URBANÍSTICOS</w:t>
      </w:r>
      <w:r w:rsidR="001B3EE6" w:rsidRPr="006D31C7">
        <w:rPr>
          <w:b/>
          <w:bCs/>
        </w:rPr>
        <w:t xml:space="preserve"> e</w:t>
      </w:r>
      <w:r w:rsidRPr="006D31C7">
        <w:rPr>
          <w:b/>
          <w:bCs/>
        </w:rPr>
        <w:t xml:space="preserve"> LOCAL DAS INTERVENÇÕES</w:t>
      </w:r>
    </w:p>
    <w:p w14:paraId="724B1671" w14:textId="45A8F3FF" w:rsidR="004C48D5" w:rsidRDefault="004C48D5" w:rsidP="00931E17">
      <w:pPr>
        <w:jc w:val="both"/>
      </w:pPr>
    </w:p>
    <w:p w14:paraId="5AC8D35A" w14:textId="0A0BAD53" w:rsidR="00062765" w:rsidRDefault="004C48D5" w:rsidP="00062765">
      <w:pPr>
        <w:jc w:val="both"/>
      </w:pPr>
      <w:r>
        <w:t>Para a construção das unidades foram definidos Lotes individualizados distribuídos em 6 locais diferentes</w:t>
      </w:r>
      <w:r w:rsidR="007C30C1">
        <w:t xml:space="preserve"> (com SONDAGEM já existente)</w:t>
      </w:r>
      <w:r>
        <w:t>, com a seguinte localização e</w:t>
      </w:r>
      <w:r w:rsidR="00062765">
        <w:t xml:space="preserve"> os parâmetros urbanísticos deverão seguir a LEI COMPLEMENTAR nº 168/2022, 16 de agosto de 2022, com a seguinte Súmula:</w:t>
      </w:r>
    </w:p>
    <w:p w14:paraId="1AFC6FB4" w14:textId="00C85B64" w:rsidR="00062765" w:rsidRDefault="00062765" w:rsidP="00931E17">
      <w:pPr>
        <w:jc w:val="both"/>
      </w:pPr>
      <w:r w:rsidRPr="00062765">
        <w:rPr>
          <w:noProof/>
        </w:rPr>
        <w:drawing>
          <wp:inline distT="0" distB="0" distL="0" distR="0" wp14:anchorId="2166A8ED" wp14:editId="71F4D6C7">
            <wp:extent cx="5680363" cy="3197862"/>
            <wp:effectExtent l="0" t="0" r="0" b="254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92698" cy="3204806"/>
                    </a:xfrm>
                    <a:prstGeom prst="rect">
                      <a:avLst/>
                    </a:prstGeom>
                  </pic:spPr>
                </pic:pic>
              </a:graphicData>
            </a:graphic>
          </wp:inline>
        </w:drawing>
      </w:r>
    </w:p>
    <w:p w14:paraId="6B8246AF" w14:textId="77777777" w:rsidR="00062765" w:rsidRDefault="00062765" w:rsidP="00062765">
      <w:pPr>
        <w:ind w:hanging="1134"/>
        <w:jc w:val="both"/>
      </w:pPr>
    </w:p>
    <w:p w14:paraId="1C60BA5E" w14:textId="7DEAEA32" w:rsidR="004C48D5" w:rsidRDefault="004C48D5" w:rsidP="00F969F6">
      <w:pPr>
        <w:pStyle w:val="PargrafodaLista"/>
        <w:numPr>
          <w:ilvl w:val="0"/>
          <w:numId w:val="46"/>
        </w:numPr>
        <w:jc w:val="both"/>
      </w:pPr>
      <w:r>
        <w:t>Conjunto Mário Sérgio Messias</w:t>
      </w:r>
      <w:r w:rsidR="00062765">
        <w:t xml:space="preserve"> </w:t>
      </w:r>
      <w:r w:rsidR="00E426DB">
        <w:t>–</w:t>
      </w:r>
      <w:r w:rsidR="00062765">
        <w:t xml:space="preserve"> </w:t>
      </w:r>
      <w:r w:rsidR="00E426DB">
        <w:t>Lotes 1 a 18 da Quadra 5A</w:t>
      </w:r>
      <w:r w:rsidR="00062765">
        <w:t xml:space="preserve"> </w:t>
      </w:r>
      <w:r w:rsidR="00686B59">
        <w:t>– Matrícula 12.781</w:t>
      </w:r>
      <w:r w:rsidR="00062765">
        <w:t xml:space="preserve"> </w:t>
      </w:r>
      <w:r>
        <w:t>Zoneamento – ZR2</w:t>
      </w:r>
      <w:r w:rsidR="00062765">
        <w:t>;</w:t>
      </w:r>
    </w:p>
    <w:p w14:paraId="6BC19D6E" w14:textId="2DB35126" w:rsidR="00E426DB" w:rsidRDefault="00E426DB" w:rsidP="00E426DB">
      <w:pPr>
        <w:pStyle w:val="PargrafodaLista"/>
        <w:jc w:val="both"/>
      </w:pPr>
      <w:r w:rsidRPr="004C48D5">
        <w:rPr>
          <w:noProof/>
        </w:rPr>
        <w:lastRenderedPageBreak/>
        <w:drawing>
          <wp:inline distT="0" distB="0" distL="0" distR="0" wp14:anchorId="533CF113" wp14:editId="6E4CAD56">
            <wp:extent cx="3672840" cy="2600477"/>
            <wp:effectExtent l="0" t="0" r="3810" b="952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85459" cy="2609412"/>
                    </a:xfrm>
                    <a:prstGeom prst="rect">
                      <a:avLst/>
                    </a:prstGeom>
                  </pic:spPr>
                </pic:pic>
              </a:graphicData>
            </a:graphic>
          </wp:inline>
        </w:drawing>
      </w:r>
    </w:p>
    <w:p w14:paraId="11D44555" w14:textId="1069847D" w:rsidR="00E426DB" w:rsidRDefault="00E426DB" w:rsidP="00F969F6">
      <w:pPr>
        <w:pStyle w:val="PargrafodaLista"/>
        <w:numPr>
          <w:ilvl w:val="0"/>
          <w:numId w:val="46"/>
        </w:numPr>
        <w:jc w:val="both"/>
      </w:pPr>
      <w:r>
        <w:t xml:space="preserve">Rua José </w:t>
      </w:r>
      <w:proofErr w:type="spellStart"/>
      <w:r>
        <w:t>Altizani</w:t>
      </w:r>
      <w:proofErr w:type="spellEnd"/>
      <w:r>
        <w:t xml:space="preserve"> – Lotes 17,18,19,20 – Quadra E – Matrícula 16.837 – ZR2;</w:t>
      </w:r>
    </w:p>
    <w:p w14:paraId="3B0C6B94" w14:textId="09B73256" w:rsidR="00E426DB" w:rsidRDefault="00E426DB" w:rsidP="00E426DB">
      <w:pPr>
        <w:jc w:val="both"/>
      </w:pPr>
    </w:p>
    <w:p w14:paraId="5412B21B" w14:textId="31F097BF" w:rsidR="00E426DB" w:rsidRDefault="00E426DB" w:rsidP="00E426DB">
      <w:pPr>
        <w:jc w:val="both"/>
      </w:pPr>
      <w:r w:rsidRPr="00E426DB">
        <w:rPr>
          <w:noProof/>
        </w:rPr>
        <w:drawing>
          <wp:inline distT="0" distB="0" distL="0" distR="0" wp14:anchorId="75FA4D2E" wp14:editId="5F8D85E5">
            <wp:extent cx="4114800" cy="2276909"/>
            <wp:effectExtent l="0" t="0" r="0"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131115" cy="2285937"/>
                    </a:xfrm>
                    <a:prstGeom prst="rect">
                      <a:avLst/>
                    </a:prstGeom>
                  </pic:spPr>
                </pic:pic>
              </a:graphicData>
            </a:graphic>
          </wp:inline>
        </w:drawing>
      </w:r>
    </w:p>
    <w:p w14:paraId="32E182F3" w14:textId="0B987FBD" w:rsidR="00E426DB" w:rsidRDefault="0067372B" w:rsidP="00F969F6">
      <w:pPr>
        <w:pStyle w:val="PargrafodaLista"/>
        <w:numPr>
          <w:ilvl w:val="0"/>
          <w:numId w:val="46"/>
        </w:numPr>
        <w:jc w:val="both"/>
      </w:pPr>
      <w:r>
        <w:t>Lote 02 – Quadra 08 – Matricula 21.612 – Residencial Zequinha Rezende - ZEIS;</w:t>
      </w:r>
    </w:p>
    <w:p w14:paraId="74692BFC" w14:textId="3892350E" w:rsidR="0067372B" w:rsidRDefault="0067372B" w:rsidP="0067372B">
      <w:pPr>
        <w:pStyle w:val="PargrafodaLista"/>
        <w:jc w:val="both"/>
      </w:pPr>
      <w:r w:rsidRPr="0067372B">
        <w:rPr>
          <w:noProof/>
        </w:rPr>
        <w:drawing>
          <wp:inline distT="0" distB="0" distL="0" distR="0" wp14:anchorId="5C0A2B3B" wp14:editId="74E9C718">
            <wp:extent cx="3566160" cy="2755183"/>
            <wp:effectExtent l="0" t="0" r="0" b="762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81111" cy="2766734"/>
                    </a:xfrm>
                    <a:prstGeom prst="rect">
                      <a:avLst/>
                    </a:prstGeom>
                  </pic:spPr>
                </pic:pic>
              </a:graphicData>
            </a:graphic>
          </wp:inline>
        </w:drawing>
      </w:r>
    </w:p>
    <w:p w14:paraId="3A3135F0" w14:textId="77777777" w:rsidR="007C30C1" w:rsidRDefault="007C30C1" w:rsidP="007C30C1">
      <w:pPr>
        <w:pStyle w:val="PargrafodaLista"/>
        <w:jc w:val="both"/>
      </w:pPr>
    </w:p>
    <w:p w14:paraId="74C0AE29" w14:textId="53568B77" w:rsidR="0067372B" w:rsidRDefault="0067372B" w:rsidP="00F969F6">
      <w:pPr>
        <w:pStyle w:val="PargrafodaLista"/>
        <w:numPr>
          <w:ilvl w:val="0"/>
          <w:numId w:val="46"/>
        </w:numPr>
        <w:jc w:val="both"/>
      </w:pPr>
      <w:r>
        <w:lastRenderedPageBreak/>
        <w:t>Avenida Francisco Alves Pereira – Lotes 1 a 14 da Quadra 13 – Matrícula 9.992;</w:t>
      </w:r>
    </w:p>
    <w:p w14:paraId="173F67CF" w14:textId="6CE87200" w:rsidR="0067372B" w:rsidRDefault="0067372B" w:rsidP="0067372B">
      <w:pPr>
        <w:ind w:left="360"/>
        <w:jc w:val="both"/>
      </w:pPr>
    </w:p>
    <w:p w14:paraId="4660702F" w14:textId="6056886D" w:rsidR="0067372B" w:rsidRDefault="0067372B" w:rsidP="0067372B">
      <w:pPr>
        <w:ind w:left="360"/>
      </w:pPr>
      <w:r w:rsidRPr="0067372B">
        <w:rPr>
          <w:noProof/>
        </w:rPr>
        <w:drawing>
          <wp:inline distT="0" distB="0" distL="0" distR="0" wp14:anchorId="72BCA2F9" wp14:editId="49D1C0CB">
            <wp:extent cx="5013960" cy="3492726"/>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17896" cy="3495468"/>
                    </a:xfrm>
                    <a:prstGeom prst="rect">
                      <a:avLst/>
                    </a:prstGeom>
                  </pic:spPr>
                </pic:pic>
              </a:graphicData>
            </a:graphic>
          </wp:inline>
        </w:drawing>
      </w:r>
    </w:p>
    <w:p w14:paraId="6B5216E8" w14:textId="6854DB12" w:rsidR="0067372B" w:rsidRDefault="0067372B" w:rsidP="00F969F6">
      <w:pPr>
        <w:pStyle w:val="PargrafodaLista"/>
        <w:numPr>
          <w:ilvl w:val="0"/>
          <w:numId w:val="46"/>
        </w:numPr>
        <w:jc w:val="both"/>
      </w:pPr>
      <w:r>
        <w:t>Rua Carlos Antônio Castaldi – Lotes 19 a 28 – Quadra 01 – Residencial Tonico Matheus - Matrícula 16.147;</w:t>
      </w:r>
    </w:p>
    <w:p w14:paraId="1A651D68" w14:textId="683F6FE2" w:rsidR="0067372B" w:rsidRDefault="0067372B" w:rsidP="0067372B">
      <w:pPr>
        <w:pStyle w:val="PargrafodaLista"/>
        <w:jc w:val="both"/>
      </w:pPr>
      <w:r w:rsidRPr="0067372B">
        <w:rPr>
          <w:noProof/>
        </w:rPr>
        <w:drawing>
          <wp:inline distT="0" distB="0" distL="0" distR="0" wp14:anchorId="64B4119B" wp14:editId="2846EBB0">
            <wp:extent cx="4666239" cy="2575560"/>
            <wp:effectExtent l="0" t="0" r="127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72404" cy="2578963"/>
                    </a:xfrm>
                    <a:prstGeom prst="rect">
                      <a:avLst/>
                    </a:prstGeom>
                  </pic:spPr>
                </pic:pic>
              </a:graphicData>
            </a:graphic>
          </wp:inline>
        </w:drawing>
      </w:r>
    </w:p>
    <w:p w14:paraId="132ABDDE" w14:textId="766A2FBC" w:rsidR="0067372B" w:rsidRDefault="0067372B" w:rsidP="00F969F6">
      <w:pPr>
        <w:pStyle w:val="PargrafodaLista"/>
        <w:numPr>
          <w:ilvl w:val="0"/>
          <w:numId w:val="46"/>
        </w:numPr>
        <w:jc w:val="both"/>
      </w:pPr>
      <w:r>
        <w:t>Rua 02 – Lotes 1 a 6 – Quadra 2A – Residencial Castanho – Matricula 17.102;</w:t>
      </w:r>
    </w:p>
    <w:p w14:paraId="62B6311C" w14:textId="57545DE4" w:rsidR="0067372B" w:rsidRDefault="0067372B" w:rsidP="0067372B">
      <w:pPr>
        <w:pStyle w:val="PargrafodaLista"/>
        <w:jc w:val="both"/>
      </w:pPr>
      <w:r w:rsidRPr="0067372B">
        <w:rPr>
          <w:noProof/>
        </w:rPr>
        <w:lastRenderedPageBreak/>
        <w:drawing>
          <wp:inline distT="0" distB="0" distL="0" distR="0" wp14:anchorId="5AA2C820" wp14:editId="0C3A65DC">
            <wp:extent cx="2880360" cy="3132455"/>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886091" cy="3138688"/>
                    </a:xfrm>
                    <a:prstGeom prst="rect">
                      <a:avLst/>
                    </a:prstGeom>
                  </pic:spPr>
                </pic:pic>
              </a:graphicData>
            </a:graphic>
          </wp:inline>
        </w:drawing>
      </w:r>
    </w:p>
    <w:p w14:paraId="34C5DE36" w14:textId="25EA7ECF" w:rsidR="00062765" w:rsidRDefault="00062765" w:rsidP="001E6DE0">
      <w:pPr>
        <w:jc w:val="both"/>
      </w:pPr>
    </w:p>
    <w:p w14:paraId="134C348C" w14:textId="77777777" w:rsidR="00AF552E" w:rsidRPr="001C20DA" w:rsidRDefault="00AF552E" w:rsidP="00AD42B1">
      <w:pPr>
        <w:jc w:val="both"/>
      </w:pPr>
    </w:p>
    <w:p w14:paraId="3DADF62A" w14:textId="77777777" w:rsidR="00931E17" w:rsidRPr="003D70D7" w:rsidRDefault="0052287D" w:rsidP="0052287D">
      <w:pPr>
        <w:jc w:val="both"/>
      </w:pPr>
      <w:r w:rsidRPr="003D70D7">
        <w:rPr>
          <w:b/>
          <w:bCs/>
        </w:rPr>
        <w:t>1.</w:t>
      </w:r>
      <w:r w:rsidR="005674A2" w:rsidRPr="003D70D7">
        <w:rPr>
          <w:b/>
          <w:bCs/>
        </w:rPr>
        <w:t>12</w:t>
      </w:r>
      <w:r w:rsidRPr="003D70D7">
        <w:rPr>
          <w:b/>
          <w:bCs/>
        </w:rPr>
        <w:t>. Critérios de Sustentabilidade:</w:t>
      </w:r>
      <w:r w:rsidRPr="003D70D7">
        <w:t xml:space="preserve"> </w:t>
      </w:r>
    </w:p>
    <w:p w14:paraId="2C220580" w14:textId="77777777" w:rsidR="00931E17" w:rsidRPr="003D70D7" w:rsidRDefault="00931E17" w:rsidP="0052287D">
      <w:pPr>
        <w:jc w:val="both"/>
      </w:pPr>
    </w:p>
    <w:p w14:paraId="18E53C23" w14:textId="2BE94024" w:rsidR="005B0561" w:rsidRPr="003D70D7" w:rsidRDefault="005B0561" w:rsidP="00931E17">
      <w:pPr>
        <w:jc w:val="both"/>
      </w:pPr>
      <w:bookmarkStart w:id="8" w:name="_Hlk216689387"/>
      <w:r w:rsidRPr="003D70D7">
        <w:t xml:space="preserve">1.12.1. </w:t>
      </w:r>
      <w:r w:rsidR="00931E17" w:rsidRPr="003D70D7">
        <w:t xml:space="preserve">O art. 45, Lei nº 14.133/21 determina que as obras e serviços de engenharia deverão respeitar, especialmente, as normas relativas à disposição final ambientalmente adequada dos resíduos sólidos gerados pelas obras CONTRATADAS, mitigação por condicionantes e compensação ambiental, utilização de produtos, de equipamentos e de serviços que, comprovadamente, favoreçam a redução do consumo de energia e de recursos naturais, avaliação de impacto de vizinhança, proteção do patrimônio histórico, cultural, arqueológico e imaterial, inclusive por meio da avaliação do impacto direto ou indireto causado pelas obras CONTRATADAS. </w:t>
      </w:r>
    </w:p>
    <w:p w14:paraId="2E4E7255" w14:textId="1284E4C6" w:rsidR="005B0561" w:rsidRPr="003D70D7" w:rsidRDefault="005B0561" w:rsidP="00931E17">
      <w:pPr>
        <w:jc w:val="both"/>
      </w:pPr>
    </w:p>
    <w:p w14:paraId="0E17B95F" w14:textId="65FFF71B" w:rsidR="00931E17" w:rsidRPr="003D70D7" w:rsidRDefault="005B0561" w:rsidP="00931E17">
      <w:pPr>
        <w:jc w:val="both"/>
      </w:pPr>
      <w:r w:rsidRPr="003D70D7">
        <w:t xml:space="preserve">1.12.2. </w:t>
      </w:r>
      <w:r w:rsidR="00931E17" w:rsidRPr="003D70D7">
        <w:t xml:space="preserve">Na mesma acepção, a Resolução CONAMA, n. 307/2002, define resíduos da construção civil como aqueles provenientes de construções, reformas, reparos e demolições de obras de construção civil, e os resultantes da preparação e da escavação de terrenos, tais como: tijolos, blocos cerâmicos, concreto em geral, solos, rochas, metais, resinas, colas, tintas, madeiras e compensados, forros, argamassa, gesso, telhas, pavimento asfáltico, vidros, plásticos, tubulações, fiação elétrica etc., comumente chamados de entulhos de obras, caliça ou metralha. </w:t>
      </w:r>
    </w:p>
    <w:p w14:paraId="65173954" w14:textId="77777777" w:rsidR="005B0561" w:rsidRPr="0066630A" w:rsidRDefault="00931E17" w:rsidP="00931E17">
      <w:pPr>
        <w:jc w:val="both"/>
      </w:pPr>
      <w:r w:rsidRPr="003D70D7">
        <w:t>Sob esse viés normativo, a contratação pretendida caracteriza-se como obra de engenharia e a sua execução implicará diretamente na geração de resíduos de construção civil, de modo que deverá a fu</w:t>
      </w:r>
      <w:r w:rsidRPr="0066630A">
        <w:t>tura CONTRATADA, empreender esforços para minimizar a produção de resíduos, dando destinação adequada àqueles de inevitável produção, visando a mitigar os possíveis danos ambientais.</w:t>
      </w:r>
    </w:p>
    <w:p w14:paraId="3F2F200B" w14:textId="630C2C95" w:rsidR="00931E17" w:rsidRPr="0066630A" w:rsidRDefault="00931E17" w:rsidP="00931E17">
      <w:pPr>
        <w:jc w:val="both"/>
      </w:pPr>
      <w:r w:rsidRPr="0066630A">
        <w:t xml:space="preserve"> </w:t>
      </w:r>
    </w:p>
    <w:p w14:paraId="0DED181F" w14:textId="4637BAF5" w:rsidR="00931E17" w:rsidRPr="0066630A" w:rsidRDefault="005B0561" w:rsidP="00931E17">
      <w:pPr>
        <w:jc w:val="both"/>
      </w:pPr>
      <w:r w:rsidRPr="0066630A">
        <w:t xml:space="preserve">1.12.3. </w:t>
      </w:r>
      <w:r w:rsidR="00931E17" w:rsidRPr="0066630A">
        <w:t xml:space="preserve">A CONTRATADA deverá implantar medidas de controle quanto à emissão de gases e ruídos de equipamentos, máquinas e veículos, garantindo a eficiência necessária para que não sejam causados transtornos à população local, próxima do empreendimento. </w:t>
      </w:r>
    </w:p>
    <w:p w14:paraId="5BC313BC" w14:textId="77777777" w:rsidR="00931E17" w:rsidRPr="0066630A" w:rsidRDefault="00931E17" w:rsidP="00931E17">
      <w:pPr>
        <w:jc w:val="both"/>
      </w:pPr>
      <w:r w:rsidRPr="0066630A">
        <w:t>Os caminhões empregados no transporte de material, deverão utilizar lonas para evitar emissões de particulados.</w:t>
      </w:r>
    </w:p>
    <w:p w14:paraId="65D8EF28" w14:textId="77777777" w:rsidR="00931E17" w:rsidRPr="0066630A" w:rsidRDefault="00931E17" w:rsidP="00931E17">
      <w:pPr>
        <w:jc w:val="both"/>
      </w:pPr>
    </w:p>
    <w:p w14:paraId="1A8CF99D" w14:textId="3A3CE812" w:rsidR="005B0561" w:rsidRPr="0066630A" w:rsidRDefault="005B0561" w:rsidP="005B0561">
      <w:pPr>
        <w:jc w:val="both"/>
      </w:pPr>
      <w:r w:rsidRPr="0066630A">
        <w:lastRenderedPageBreak/>
        <w:t xml:space="preserve">1.12.4. A CONTRATADA deve atender as normativas fixadas em Decreto Municipal nº 3.537/2023 de 09 de maio de 2023 referente aos critérios de sustentabilidade, em especial o disposto em </w:t>
      </w:r>
      <w:proofErr w:type="spellStart"/>
      <w:r w:rsidRPr="0066630A">
        <w:t>Arts</w:t>
      </w:r>
      <w:proofErr w:type="spellEnd"/>
      <w:r w:rsidRPr="0066630A">
        <w:t>. Art. 361, Art. 363 e 364</w:t>
      </w:r>
      <w:r w:rsidR="00694F52">
        <w:t xml:space="preserve"> e também a</w:t>
      </w:r>
      <w:r w:rsidR="00694F52" w:rsidRPr="00694F52">
        <w:t xml:space="preserve"> obra deverá apresentar PGRCC (Plano de Gerenciamento de Resíduos da Construção Civil</w:t>
      </w:r>
      <w:r w:rsidR="00694F52">
        <w:t>.</w:t>
      </w:r>
    </w:p>
    <w:p w14:paraId="724DD469" w14:textId="77777777" w:rsidR="005B0561" w:rsidRPr="0066630A" w:rsidRDefault="005B0561" w:rsidP="005B0561">
      <w:pPr>
        <w:jc w:val="both"/>
      </w:pPr>
    </w:p>
    <w:p w14:paraId="2D50BC40" w14:textId="35CC77B4" w:rsidR="005B0561" w:rsidRPr="0066630A" w:rsidRDefault="005B0561" w:rsidP="005B0561">
      <w:pPr>
        <w:jc w:val="both"/>
      </w:pPr>
      <w:r w:rsidRPr="0066630A">
        <w:t>1.12.5. A Contratada deverá, ainda, respeitar as Normas Brasileiras – NBR publicadas pela Associação Brasileira de Normas Técnicas sobre resíduos sólidos;</w:t>
      </w:r>
    </w:p>
    <w:p w14:paraId="6D68E79A" w14:textId="77777777" w:rsidR="005B0561" w:rsidRPr="0066630A" w:rsidRDefault="005B0561" w:rsidP="005B0561">
      <w:pPr>
        <w:jc w:val="both"/>
      </w:pPr>
    </w:p>
    <w:p w14:paraId="0D52B048" w14:textId="6BAC8DC0" w:rsidR="005B0561" w:rsidRPr="0066630A" w:rsidRDefault="005B0561" w:rsidP="005B0561">
      <w:pPr>
        <w:jc w:val="both"/>
      </w:pPr>
      <w:r w:rsidRPr="0066630A">
        <w:t>1.12.6. No caso de uso de madeira, esta deverá ser de reserva ambiental autorizada pelo IBAMA, (ter Documento de Origem Florestal - DOF, conforme IN nº 112 de 2006 e orientações da Instrução Normativa nº 187 de 2008, ambas do INSTITUTO BRASILEIRO DO MEIO AMBIENTE E DOS RECURSOS NATURAIS RENOVÁVEIS);</w:t>
      </w:r>
    </w:p>
    <w:p w14:paraId="537FBD64" w14:textId="77777777" w:rsidR="005B0561" w:rsidRPr="0066630A" w:rsidRDefault="005B0561" w:rsidP="005B0561">
      <w:pPr>
        <w:jc w:val="both"/>
      </w:pPr>
    </w:p>
    <w:p w14:paraId="38416325" w14:textId="53DBAC25" w:rsidR="005B0561" w:rsidRPr="0066630A" w:rsidRDefault="005B0561" w:rsidP="005B0561">
      <w:pPr>
        <w:jc w:val="both"/>
      </w:pPr>
      <w:r w:rsidRPr="0066630A">
        <w:t>1.12.7. A Contratada deverá também dispor e apresenta o Certificado de regularidade no Cadastro Técnico Federal do Instituto de Meio Ambiente e dos Recursos Naturais Renováveis (IBAMA) em nome do fabricante dos produtos ofertados.</w:t>
      </w:r>
    </w:p>
    <w:p w14:paraId="418AFDE0" w14:textId="77777777" w:rsidR="005B0561" w:rsidRPr="0066630A" w:rsidRDefault="005B0561" w:rsidP="005B0561">
      <w:pPr>
        <w:jc w:val="both"/>
      </w:pPr>
    </w:p>
    <w:p w14:paraId="3F8543A1" w14:textId="36C2D8AD" w:rsidR="005B0561" w:rsidRPr="0066630A" w:rsidRDefault="005B0561" w:rsidP="005B0561">
      <w:pPr>
        <w:jc w:val="both"/>
      </w:pPr>
      <w:r w:rsidRPr="0066630A">
        <w:t>1.12.8. Que os bens sejam constituídos, no todo ou em parte, por material reciclado, atóxico, biodegradável, conforme ABNT NBR – 15448-1 e 15448-2;</w:t>
      </w:r>
    </w:p>
    <w:p w14:paraId="74AB76EE" w14:textId="77777777" w:rsidR="005B0561" w:rsidRPr="0066630A" w:rsidRDefault="005B0561" w:rsidP="005B0561">
      <w:pPr>
        <w:jc w:val="both"/>
      </w:pPr>
    </w:p>
    <w:p w14:paraId="76805260" w14:textId="5BA15FA0" w:rsidR="005B0561" w:rsidRPr="0066630A" w:rsidRDefault="005B0561" w:rsidP="005B0561">
      <w:pPr>
        <w:jc w:val="both"/>
      </w:pPr>
      <w:r w:rsidRPr="0066630A">
        <w:t>1.12.9. Que sejam observados os requisitos ambientais para a obtenção de certificação do Instituto Nacional de Metrologia, Normatização e Qualidade Industrial – INMETRO como produtos sustentáveis ou de menor impacto ambiental em relação aos seus similares;</w:t>
      </w:r>
    </w:p>
    <w:p w14:paraId="12ACAA1D" w14:textId="77777777" w:rsidR="005B0561" w:rsidRPr="0066630A" w:rsidRDefault="005B0561" w:rsidP="005B0561">
      <w:pPr>
        <w:jc w:val="both"/>
      </w:pPr>
    </w:p>
    <w:bookmarkEnd w:id="8"/>
    <w:p w14:paraId="0CA0D515" w14:textId="59E909B0" w:rsidR="005B0561" w:rsidRPr="0066630A" w:rsidRDefault="005B0561" w:rsidP="005B0561">
      <w:pPr>
        <w:jc w:val="both"/>
      </w:pPr>
      <w:r w:rsidRPr="0066630A">
        <w:t>1.12.10. A CONTRATADA deverá zelar pela segurança das pessoas e das instalações, pela saúde de seus empregados, bem como capacitar e treinar os seus funcionários para as atividades correlatas à prestação dos serviços e para atendimento adequado.</w:t>
      </w:r>
    </w:p>
    <w:p w14:paraId="5C25928E" w14:textId="287447D3" w:rsidR="00CF62DC" w:rsidRPr="0066630A" w:rsidRDefault="00CF62DC" w:rsidP="005B0561">
      <w:pPr>
        <w:jc w:val="both"/>
      </w:pPr>
    </w:p>
    <w:p w14:paraId="62E666FF" w14:textId="2B386F07" w:rsidR="00CF62DC" w:rsidRPr="0066630A" w:rsidRDefault="00CF62DC" w:rsidP="00CF62DC">
      <w:pPr>
        <w:jc w:val="both"/>
        <w:rPr>
          <w:b/>
          <w:bCs/>
        </w:rPr>
      </w:pPr>
      <w:r w:rsidRPr="0066630A">
        <w:rPr>
          <w:b/>
          <w:bCs/>
        </w:rPr>
        <w:t>1.13. providências a serem adotadas pela Administração previamente à celebração do contrato, inclusive quanto à capacitação de servidores ou de empregados para fiscalização e gestão contratual:</w:t>
      </w:r>
    </w:p>
    <w:p w14:paraId="0FF43542" w14:textId="412B4CDB" w:rsidR="00CF62DC" w:rsidRPr="0066630A" w:rsidRDefault="00CF62DC" w:rsidP="00CF62DC">
      <w:pPr>
        <w:jc w:val="both"/>
      </w:pPr>
    </w:p>
    <w:p w14:paraId="544289D2" w14:textId="21BE7167" w:rsidR="005B0561" w:rsidRPr="0066630A" w:rsidRDefault="00CF62DC" w:rsidP="00931E17">
      <w:pPr>
        <w:jc w:val="both"/>
      </w:pPr>
      <w:r w:rsidRPr="0066630A">
        <w:t>Cabe à administração:</w:t>
      </w:r>
    </w:p>
    <w:p w14:paraId="221140FB" w14:textId="0AF69861" w:rsidR="00CF62DC" w:rsidRPr="0066630A" w:rsidRDefault="00CF62DC" w:rsidP="00CF62DC">
      <w:pPr>
        <w:jc w:val="both"/>
      </w:pPr>
    </w:p>
    <w:p w14:paraId="281FD8C8" w14:textId="2A4DDABC" w:rsidR="00CF62DC" w:rsidRPr="0066630A" w:rsidRDefault="00CF62DC" w:rsidP="00CF62DC">
      <w:pPr>
        <w:jc w:val="both"/>
      </w:pPr>
      <w:r w:rsidRPr="0066630A">
        <w:t>1.13.1. Providenciar a documentação sob sua responsabilidade, na forma e prazos exigidos pelos atos normativos da linha de atendimento</w:t>
      </w:r>
      <w:r w:rsidR="007F12C4" w:rsidRPr="0066630A">
        <w:t>, por meio do Projeto Básico</w:t>
      </w:r>
      <w:r w:rsidR="003D70D7" w:rsidRPr="0066630A">
        <w:t xml:space="preserve"> </w:t>
      </w:r>
      <w:r w:rsidR="007F12C4" w:rsidRPr="0066630A">
        <w:t>(inciso XXIII do art. 6 da Lei 14.133/21); e seus anexos acerca da execução do objeto</w:t>
      </w:r>
      <w:r w:rsidRPr="0066630A">
        <w:t>.</w:t>
      </w:r>
    </w:p>
    <w:p w14:paraId="1453253D" w14:textId="49183F79" w:rsidR="00CF62DC" w:rsidRPr="0066630A" w:rsidRDefault="00CF62DC" w:rsidP="00CF62DC">
      <w:pPr>
        <w:jc w:val="both"/>
      </w:pPr>
      <w:r w:rsidRPr="0066630A">
        <w:t>1.13.2. Promover, em articulação com a empresa do Setor da Construção Civil, as aprovações e os licenciamentos cabíveis para a viabilização do empreendimento habitacional.</w:t>
      </w:r>
    </w:p>
    <w:p w14:paraId="2160F4DB" w14:textId="595DB3BD" w:rsidR="00CF62DC" w:rsidRPr="0066630A" w:rsidRDefault="00CF62DC" w:rsidP="00CF62DC">
      <w:pPr>
        <w:jc w:val="both"/>
      </w:pPr>
      <w:r w:rsidRPr="0066630A">
        <w:t xml:space="preserve">1.13.3. Indicar o terreno doado ao FAR para a implementação do empreendimento habitacional; </w:t>
      </w:r>
    </w:p>
    <w:p w14:paraId="4F1654EB" w14:textId="7BD3D5F8" w:rsidR="00CF62DC" w:rsidRPr="0066630A" w:rsidRDefault="00CF62DC" w:rsidP="00CF62DC">
      <w:pPr>
        <w:jc w:val="both"/>
      </w:pPr>
      <w:r w:rsidRPr="0066630A">
        <w:t>1.13.4. Estabelecer as responsabilidades e os compromissos assumidos que constarão do contrato com o Agente Financeiro (Caixa Econômica Federal e Ministério das Cidades) e com empresa do Setor da Construção Civil.</w:t>
      </w:r>
    </w:p>
    <w:p w14:paraId="0B2237A8" w14:textId="756BC803" w:rsidR="00CF62DC" w:rsidRPr="0066630A" w:rsidRDefault="00CF62DC" w:rsidP="00CF62DC">
      <w:pPr>
        <w:jc w:val="both"/>
      </w:pPr>
      <w:r w:rsidRPr="0066630A">
        <w:t>1.13.5. Realizar o processo administrativo para a escolha de empresa do Setor de Construção Civil (conforme a Lei 14.133/2021).</w:t>
      </w:r>
    </w:p>
    <w:p w14:paraId="314087BF" w14:textId="41EDE5A0" w:rsidR="00CF62DC" w:rsidRPr="0066630A" w:rsidRDefault="00CF62DC" w:rsidP="00CF62DC">
      <w:pPr>
        <w:jc w:val="both"/>
      </w:pPr>
      <w:r w:rsidRPr="0066630A">
        <w:t>1.13.6. Realizar a atualização cadastral das famílias candidatas ao benefício, conforme ato normativo específico do Programa Minha Casa Minha Vida.</w:t>
      </w:r>
    </w:p>
    <w:p w14:paraId="3195BC4C" w14:textId="7967E690" w:rsidR="007F12C4" w:rsidRPr="0066630A" w:rsidRDefault="007F12C4" w:rsidP="007F12C4">
      <w:pPr>
        <w:jc w:val="both"/>
      </w:pPr>
      <w:r w:rsidRPr="0066630A">
        <w:lastRenderedPageBreak/>
        <w:t>1.13.7. Acompanhar a execução do contrato e realizar as medições, através de fiscal de contrato (técnico e administrativo).</w:t>
      </w:r>
    </w:p>
    <w:p w14:paraId="5E8F002B" w14:textId="09963B4C" w:rsidR="007F12C4" w:rsidRPr="0066630A" w:rsidRDefault="007F12C4" w:rsidP="007F12C4">
      <w:pPr>
        <w:jc w:val="both"/>
      </w:pPr>
      <w:r w:rsidRPr="0066630A">
        <w:t>1.13.8. Realizar a capacitação para os fiscais técnico e administrativo e o gestor de contrato, para a plena execução da função.</w:t>
      </w:r>
    </w:p>
    <w:p w14:paraId="7875D3FD" w14:textId="3D2E26A1" w:rsidR="007F12C4" w:rsidRPr="0066630A" w:rsidRDefault="007F12C4" w:rsidP="007F12C4">
      <w:pPr>
        <w:jc w:val="both"/>
      </w:pPr>
      <w:r w:rsidRPr="0066630A">
        <w:t xml:space="preserve">1.13.9. Exigir, quando da realização do contrato, o cumprimento das obrigações assumidas pela CONTRATADA, de acordo com as cláusulas contratuais e os termos da proposta apresentada. </w:t>
      </w:r>
    </w:p>
    <w:p w14:paraId="5B5285F2" w14:textId="33B71629" w:rsidR="007F12C4" w:rsidRPr="0066630A" w:rsidRDefault="007F12C4" w:rsidP="007F12C4">
      <w:pPr>
        <w:jc w:val="both"/>
      </w:pPr>
      <w:r w:rsidRPr="0066630A">
        <w:t>1.13.10. Indicar o fiscal da obra a ser executada com o fulcro de garantir a qualidade dos serviços a serem efetuados; a realização das medições mensais e o cumprimento integral do contrato.</w:t>
      </w:r>
    </w:p>
    <w:p w14:paraId="07E98AA1" w14:textId="131C4A20" w:rsidR="007F12C4" w:rsidRPr="0066630A" w:rsidRDefault="007F12C4" w:rsidP="007F12C4">
      <w:pPr>
        <w:jc w:val="both"/>
      </w:pPr>
      <w:r w:rsidRPr="0066630A">
        <w:t xml:space="preserve">1.13.11. Notificar a CONTRATADA por escrito, constatadas irregularidades, acerca das eventuais </w:t>
      </w:r>
    </w:p>
    <w:p w14:paraId="0B3BCFDD" w14:textId="257803AE" w:rsidR="005B0561" w:rsidRPr="0066630A" w:rsidRDefault="007F12C4" w:rsidP="007F12C4">
      <w:pPr>
        <w:jc w:val="both"/>
      </w:pPr>
      <w:r w:rsidRPr="0066630A">
        <w:t>ocorrências.</w:t>
      </w:r>
    </w:p>
    <w:p w14:paraId="4FA75E8B" w14:textId="77777777" w:rsidR="00AF552E" w:rsidRPr="0066630A" w:rsidRDefault="00AF552E" w:rsidP="00AD42B1">
      <w:pPr>
        <w:jc w:val="both"/>
      </w:pPr>
    </w:p>
    <w:p w14:paraId="20F381B7" w14:textId="63CA8C99" w:rsidR="0052287D" w:rsidRPr="0066630A" w:rsidRDefault="0052287D" w:rsidP="0052287D">
      <w:pPr>
        <w:jc w:val="both"/>
        <w:rPr>
          <w:b/>
          <w:bCs/>
        </w:rPr>
      </w:pPr>
      <w:r w:rsidRPr="0066630A">
        <w:rPr>
          <w:b/>
          <w:bCs/>
        </w:rPr>
        <w:t>1.</w:t>
      </w:r>
      <w:r w:rsidR="005674A2" w:rsidRPr="0066630A">
        <w:rPr>
          <w:b/>
          <w:bCs/>
        </w:rPr>
        <w:t>1</w:t>
      </w:r>
      <w:r w:rsidR="003D70D7" w:rsidRPr="0066630A">
        <w:rPr>
          <w:b/>
          <w:bCs/>
        </w:rPr>
        <w:t>4</w:t>
      </w:r>
      <w:r w:rsidRPr="0066630A">
        <w:rPr>
          <w:b/>
          <w:bCs/>
        </w:rPr>
        <w:t>. Critérios de Medição e Pagamento</w:t>
      </w:r>
    </w:p>
    <w:p w14:paraId="0D519A73" w14:textId="77777777" w:rsidR="003D70D7" w:rsidRPr="0066630A" w:rsidRDefault="003D70D7" w:rsidP="0052287D">
      <w:pPr>
        <w:jc w:val="both"/>
      </w:pPr>
    </w:p>
    <w:p w14:paraId="547835E5" w14:textId="3DDAC8AE" w:rsidR="0052287D" w:rsidRPr="0066630A" w:rsidRDefault="0052287D" w:rsidP="0052287D">
      <w:pPr>
        <w:jc w:val="both"/>
        <w:rPr>
          <w:b/>
          <w:bCs/>
        </w:rPr>
      </w:pPr>
      <w:bookmarkStart w:id="9" w:name="_Hlk216691603"/>
      <w:r w:rsidRPr="0066630A">
        <w:rPr>
          <w:b/>
          <w:bCs/>
        </w:rPr>
        <w:t>Medição do objeto:</w:t>
      </w:r>
    </w:p>
    <w:p w14:paraId="4802C81F" w14:textId="77777777" w:rsidR="00496272" w:rsidRPr="0066630A" w:rsidRDefault="00496272" w:rsidP="0052287D">
      <w:pPr>
        <w:jc w:val="both"/>
      </w:pPr>
    </w:p>
    <w:p w14:paraId="1FAA1DA7" w14:textId="1908430C" w:rsidR="00496272" w:rsidRPr="0066630A" w:rsidRDefault="00496272" w:rsidP="00496272">
      <w:pPr>
        <w:jc w:val="both"/>
      </w:pPr>
      <w:r w:rsidRPr="0066630A">
        <w:t>1.1</w:t>
      </w:r>
      <w:r w:rsidR="003D70D7" w:rsidRPr="0066630A">
        <w:t>4</w:t>
      </w:r>
      <w:r w:rsidRPr="0066630A">
        <w:t xml:space="preserve">.1. </w:t>
      </w:r>
      <w:r w:rsidR="0052287D" w:rsidRPr="0066630A">
        <w:t xml:space="preserve">A medição se dará </w:t>
      </w:r>
      <w:r w:rsidRPr="0066630A">
        <w:t>periodicamente ao mês, conforme a quantidade prevista inicialmente no Cronograma Físico Financeiro da obra, apresentado na proposta e inclusa no Contrato.</w:t>
      </w:r>
    </w:p>
    <w:p w14:paraId="40EDD6C0" w14:textId="4B945641" w:rsidR="00496272" w:rsidRPr="0066630A" w:rsidRDefault="00496272" w:rsidP="00496272">
      <w:pPr>
        <w:jc w:val="both"/>
      </w:pPr>
      <w:r w:rsidRPr="0066630A">
        <w:t>1</w:t>
      </w:r>
      <w:r w:rsidR="003D70D7" w:rsidRPr="0066630A">
        <w:t>.14</w:t>
      </w:r>
      <w:r w:rsidRPr="0066630A">
        <w:t>.2. Somente poderão ser considerados para efeito de medição e pagamento os serviços e obras efetivamente executados pela Contratada e aprovados pela Fiscalização, respeitada a rigorosa correspondência com o projeto e suas modificações expressa e previamente aprovadas pelo Contratante.</w:t>
      </w:r>
    </w:p>
    <w:p w14:paraId="759CC8BB" w14:textId="1D7B6D00" w:rsidR="00496272" w:rsidRPr="0066630A" w:rsidRDefault="00496272" w:rsidP="00496272">
      <w:pPr>
        <w:jc w:val="both"/>
      </w:pPr>
      <w:r w:rsidRPr="0066630A">
        <w:t>1</w:t>
      </w:r>
      <w:r w:rsidR="003D70D7" w:rsidRPr="0066630A">
        <w:t>.14</w:t>
      </w:r>
      <w:r w:rsidRPr="0066630A">
        <w:t>.3. A medição de serviços e obras será baseada em relatórios periódicos elaborados pela Contratada, registrando os levantamentos, cálculos e gráficos necessários à discriminação e determinação das quantidades dos serviços efetivamente executados.</w:t>
      </w:r>
    </w:p>
    <w:p w14:paraId="2D2DDCA2" w14:textId="4C4E483F" w:rsidR="00496272" w:rsidRPr="0066630A" w:rsidRDefault="00496272" w:rsidP="00496272">
      <w:pPr>
        <w:jc w:val="both"/>
      </w:pPr>
      <w:r w:rsidRPr="0066630A">
        <w:t>1.1</w:t>
      </w:r>
      <w:r w:rsidR="003D70D7" w:rsidRPr="0066630A">
        <w:t>4</w:t>
      </w:r>
      <w:r w:rsidRPr="0066630A">
        <w:t>.4. A discriminação e quantificação dos serviços e obras considerados na medição deverão respeitar rigorosamente as planilhas de orçamento anexas ao contrato, inclusive critérios de medição e pagamento.</w:t>
      </w:r>
      <w:r w:rsidRPr="0066630A">
        <w:cr/>
      </w:r>
    </w:p>
    <w:p w14:paraId="0DC49F8B" w14:textId="3DB07A28" w:rsidR="0052287D" w:rsidRPr="0066630A" w:rsidRDefault="0052287D" w:rsidP="0052287D">
      <w:pPr>
        <w:jc w:val="both"/>
        <w:rPr>
          <w:b/>
          <w:bCs/>
        </w:rPr>
      </w:pPr>
      <w:r w:rsidRPr="0066630A">
        <w:rPr>
          <w:b/>
          <w:bCs/>
        </w:rPr>
        <w:t>1.</w:t>
      </w:r>
      <w:r w:rsidR="003D70D7" w:rsidRPr="0066630A">
        <w:rPr>
          <w:b/>
          <w:bCs/>
        </w:rPr>
        <w:t>15</w:t>
      </w:r>
      <w:r w:rsidRPr="0066630A">
        <w:rPr>
          <w:b/>
          <w:bCs/>
        </w:rPr>
        <w:t>. Recebimento provisório:</w:t>
      </w:r>
    </w:p>
    <w:p w14:paraId="67E82B89" w14:textId="77777777" w:rsidR="00615223" w:rsidRPr="0066630A" w:rsidRDefault="00615223" w:rsidP="0052287D">
      <w:pPr>
        <w:jc w:val="both"/>
      </w:pPr>
    </w:p>
    <w:p w14:paraId="3CDCAAE7" w14:textId="296C64B3" w:rsidR="00615223" w:rsidRPr="0066630A" w:rsidRDefault="00615223" w:rsidP="00615223">
      <w:pPr>
        <w:jc w:val="both"/>
      </w:pPr>
      <w:r w:rsidRPr="0066630A">
        <w:t>1</w:t>
      </w:r>
      <w:r w:rsidR="003D70D7" w:rsidRPr="0066630A">
        <w:t>.</w:t>
      </w:r>
      <w:r w:rsidRPr="0066630A">
        <w:t>1</w:t>
      </w:r>
      <w:r w:rsidR="003D70D7" w:rsidRPr="0066630A">
        <w:t>5</w:t>
      </w:r>
      <w:r w:rsidRPr="0066630A">
        <w:t>.1. Conforme prevê a Lei 14.133/21, Art. 140. O objeto do contrato será recebido:</w:t>
      </w:r>
    </w:p>
    <w:p w14:paraId="3E5FEF7C" w14:textId="77777777" w:rsidR="003D70D7" w:rsidRPr="0066630A" w:rsidRDefault="003D70D7" w:rsidP="00615223">
      <w:pPr>
        <w:jc w:val="both"/>
      </w:pPr>
    </w:p>
    <w:p w14:paraId="0F0C6234" w14:textId="77777777" w:rsidR="00615223" w:rsidRPr="0066630A" w:rsidRDefault="00615223" w:rsidP="00615223">
      <w:pPr>
        <w:jc w:val="both"/>
        <w:rPr>
          <w:i/>
          <w:iCs/>
        </w:rPr>
      </w:pPr>
      <w:r w:rsidRPr="0066630A">
        <w:rPr>
          <w:i/>
          <w:iCs/>
        </w:rPr>
        <w:t xml:space="preserve">I - </w:t>
      </w:r>
      <w:proofErr w:type="gramStart"/>
      <w:r w:rsidRPr="0066630A">
        <w:rPr>
          <w:i/>
          <w:iCs/>
        </w:rPr>
        <w:t>em</w:t>
      </w:r>
      <w:proofErr w:type="gramEnd"/>
      <w:r w:rsidRPr="0066630A">
        <w:rPr>
          <w:i/>
          <w:iCs/>
        </w:rPr>
        <w:t xml:space="preserve"> se tratando de obras e serviços:</w:t>
      </w:r>
    </w:p>
    <w:p w14:paraId="123EFE33" w14:textId="77777777" w:rsidR="00615223" w:rsidRPr="0066630A" w:rsidRDefault="00615223" w:rsidP="00615223">
      <w:pPr>
        <w:jc w:val="both"/>
        <w:rPr>
          <w:i/>
          <w:iCs/>
        </w:rPr>
      </w:pPr>
      <w:r w:rsidRPr="0066630A">
        <w:rPr>
          <w:i/>
          <w:iCs/>
        </w:rPr>
        <w:t>a) provisoriamente, pelo responsável por seu acompanhamento e fiscalização, mediante termo detalhado, quando verificado o cumprimento das exigências de caráter técnico;</w:t>
      </w:r>
    </w:p>
    <w:p w14:paraId="15AAA041" w14:textId="77777777" w:rsidR="00615223" w:rsidRPr="0066630A" w:rsidRDefault="00615223" w:rsidP="00615223">
      <w:pPr>
        <w:jc w:val="both"/>
      </w:pPr>
    </w:p>
    <w:p w14:paraId="091170F0" w14:textId="4C7B4E7F" w:rsidR="0052287D" w:rsidRPr="0066630A" w:rsidRDefault="003D70D7" w:rsidP="0052287D">
      <w:pPr>
        <w:jc w:val="both"/>
        <w:rPr>
          <w:i/>
          <w:iCs/>
        </w:rPr>
      </w:pPr>
      <w:r w:rsidRPr="0066630A">
        <w:t>1.15</w:t>
      </w:r>
      <w:r w:rsidR="00615223" w:rsidRPr="0066630A">
        <w:t xml:space="preserve">.2. Lei 14.133, Art. 140, § 3º </w:t>
      </w:r>
      <w:r w:rsidR="00615223" w:rsidRPr="0066630A">
        <w:rPr>
          <w:i/>
          <w:iCs/>
        </w:rPr>
        <w:t>Os prazos e os métodos para a realização dos recebimentos provisório e definitivo serão definidos em regulamento ou no contrato.</w:t>
      </w:r>
    </w:p>
    <w:p w14:paraId="52A887E6" w14:textId="26726D1B" w:rsidR="005C740B" w:rsidRPr="0066630A" w:rsidRDefault="005C740B" w:rsidP="0052287D">
      <w:pPr>
        <w:jc w:val="both"/>
        <w:rPr>
          <w:i/>
          <w:iCs/>
        </w:rPr>
      </w:pPr>
    </w:p>
    <w:p w14:paraId="0ED06387" w14:textId="77063A91" w:rsidR="005C740B" w:rsidRPr="0066630A" w:rsidRDefault="005C740B" w:rsidP="0052287D">
      <w:pPr>
        <w:jc w:val="both"/>
      </w:pPr>
      <w:r w:rsidRPr="0066630A">
        <w:t>1.1</w:t>
      </w:r>
      <w:r w:rsidR="003D70D7" w:rsidRPr="0066630A">
        <w:t>5.</w:t>
      </w:r>
      <w:r w:rsidRPr="0066630A">
        <w:t xml:space="preserve">3. Deverá a Comissão ser composta </w:t>
      </w:r>
      <w:r w:rsidR="000E45ED" w:rsidRPr="0066630A">
        <w:t>pelo Fiscal Técnico, Fiscal administrativo, Gestor do Contrato, e mais uma pessoa indicada pela Administração Municipal</w:t>
      </w:r>
      <w:r w:rsidR="004F4A67" w:rsidRPr="0066630A">
        <w:t>, sendo de preferencia que tenha conhecimento técnico na área de engenharia/arquitetura ou que tenha conhecimento na área administrativa.</w:t>
      </w:r>
    </w:p>
    <w:p w14:paraId="2AB8DA04" w14:textId="77777777" w:rsidR="00615223" w:rsidRPr="0066630A" w:rsidRDefault="00615223" w:rsidP="0052287D">
      <w:pPr>
        <w:jc w:val="both"/>
      </w:pPr>
    </w:p>
    <w:p w14:paraId="7D264C33" w14:textId="7F039515" w:rsidR="0052287D" w:rsidRPr="0066630A" w:rsidRDefault="0052287D" w:rsidP="0052287D">
      <w:pPr>
        <w:jc w:val="both"/>
        <w:rPr>
          <w:b/>
          <w:bCs/>
        </w:rPr>
      </w:pPr>
      <w:r w:rsidRPr="0066630A">
        <w:rPr>
          <w:b/>
          <w:bCs/>
        </w:rPr>
        <w:t>1.</w:t>
      </w:r>
      <w:r w:rsidR="005674A2" w:rsidRPr="0066630A">
        <w:rPr>
          <w:b/>
          <w:bCs/>
        </w:rPr>
        <w:t>1</w:t>
      </w:r>
      <w:r w:rsidR="003D70D7" w:rsidRPr="0066630A">
        <w:rPr>
          <w:b/>
          <w:bCs/>
        </w:rPr>
        <w:t>6</w:t>
      </w:r>
      <w:r w:rsidRPr="0066630A">
        <w:rPr>
          <w:b/>
          <w:bCs/>
        </w:rPr>
        <w:t>. Recebimento definitivo:</w:t>
      </w:r>
    </w:p>
    <w:p w14:paraId="5648FAC3" w14:textId="77777777" w:rsidR="004F4A67" w:rsidRPr="0066630A" w:rsidRDefault="004F4A67" w:rsidP="0052287D">
      <w:pPr>
        <w:jc w:val="both"/>
        <w:rPr>
          <w:b/>
          <w:bCs/>
        </w:rPr>
      </w:pPr>
    </w:p>
    <w:p w14:paraId="4D919D11" w14:textId="7475BDBB" w:rsidR="008571BE" w:rsidRPr="0066630A" w:rsidRDefault="008571BE" w:rsidP="008571BE">
      <w:pPr>
        <w:jc w:val="both"/>
      </w:pPr>
      <w:r w:rsidRPr="0066630A">
        <w:t>1.</w:t>
      </w:r>
      <w:r w:rsidR="003D70D7" w:rsidRPr="0066630A">
        <w:t>16</w:t>
      </w:r>
      <w:r w:rsidRPr="0066630A">
        <w:t xml:space="preserve">.1. A medição ocorrerá em conformidade com o cronograma físico-financeiro, parte integrante do projeto e deste contrato, e será resumida ao boletim de medição. </w:t>
      </w:r>
    </w:p>
    <w:p w14:paraId="664384D1" w14:textId="69FBB198" w:rsidR="008571BE" w:rsidRPr="0066630A" w:rsidRDefault="008571BE" w:rsidP="008571BE">
      <w:pPr>
        <w:jc w:val="both"/>
      </w:pPr>
    </w:p>
    <w:p w14:paraId="7444B1AE" w14:textId="497EE770" w:rsidR="008571BE" w:rsidRPr="0066630A" w:rsidRDefault="008571BE" w:rsidP="008571BE">
      <w:pPr>
        <w:jc w:val="both"/>
      </w:pPr>
      <w:r w:rsidRPr="0066630A">
        <w:t>1.1</w:t>
      </w:r>
      <w:r w:rsidR="003D70D7" w:rsidRPr="0066630A">
        <w:t>6</w:t>
      </w:r>
      <w:r w:rsidRPr="0066630A">
        <w:t xml:space="preserve">.2. Após análise do boletim e vistoria na obra, o fiscal do contrato ou comissão, decidirá sobre o recebimento provisório da parcela executada, para efeito de posterior verificação de sua conformidade com o projeto. </w:t>
      </w:r>
    </w:p>
    <w:p w14:paraId="0A615D58" w14:textId="600BB35E" w:rsidR="008571BE" w:rsidRPr="0066630A" w:rsidRDefault="008571BE" w:rsidP="008571BE">
      <w:pPr>
        <w:jc w:val="both"/>
      </w:pPr>
      <w:r w:rsidRPr="0066630A">
        <w:t xml:space="preserve"> </w:t>
      </w:r>
    </w:p>
    <w:p w14:paraId="6218E923" w14:textId="0C3DFCDD" w:rsidR="008571BE" w:rsidRPr="0066630A" w:rsidRDefault="008571BE" w:rsidP="008571BE">
      <w:pPr>
        <w:jc w:val="both"/>
      </w:pPr>
      <w:r w:rsidRPr="0066630A">
        <w:t>1.1</w:t>
      </w:r>
      <w:r w:rsidR="003D70D7" w:rsidRPr="0066630A">
        <w:t>6</w:t>
      </w:r>
      <w:r w:rsidRPr="0066630A">
        <w:t xml:space="preserve">.3. O objeto poderá ser rejeitado, no todo ou em parte, inclusive antes do recebimento provisório, se estiver em desacordo com as especificações constantes no projeto, devendo ser corrigido imediatamente, às suas custas, sem prejuízo da aplicação das penalidades. </w:t>
      </w:r>
    </w:p>
    <w:p w14:paraId="08640D7D" w14:textId="77777777" w:rsidR="003D70D7" w:rsidRPr="0066630A" w:rsidRDefault="003D70D7" w:rsidP="008571BE">
      <w:pPr>
        <w:jc w:val="both"/>
      </w:pPr>
    </w:p>
    <w:p w14:paraId="3D29EBB4" w14:textId="575F91AA" w:rsidR="008571BE" w:rsidRPr="0066630A" w:rsidRDefault="008571BE" w:rsidP="008571BE">
      <w:pPr>
        <w:jc w:val="both"/>
      </w:pPr>
      <w:r w:rsidRPr="0066630A">
        <w:t>1.1</w:t>
      </w:r>
      <w:r w:rsidR="003D70D7" w:rsidRPr="0066630A">
        <w:t>6.</w:t>
      </w:r>
      <w:r w:rsidRPr="0066630A">
        <w:t>4. Após aceitação do objeto, o contratado deverá emitir a nota fiscal.</w:t>
      </w:r>
    </w:p>
    <w:p w14:paraId="2CE38EA7" w14:textId="77777777" w:rsidR="008571BE" w:rsidRPr="0066630A" w:rsidRDefault="008571BE" w:rsidP="0052287D">
      <w:pPr>
        <w:jc w:val="both"/>
      </w:pPr>
    </w:p>
    <w:p w14:paraId="2FA1689B" w14:textId="79CB9EC5" w:rsidR="00615223" w:rsidRPr="0066630A" w:rsidRDefault="00615223" w:rsidP="0052287D">
      <w:pPr>
        <w:jc w:val="both"/>
      </w:pPr>
      <w:r w:rsidRPr="0066630A">
        <w:t>1.1</w:t>
      </w:r>
      <w:r w:rsidR="003D70D7" w:rsidRPr="0066630A">
        <w:t>6</w:t>
      </w:r>
      <w:r w:rsidRPr="0066630A">
        <w:t>.</w:t>
      </w:r>
      <w:r w:rsidR="008571BE" w:rsidRPr="0066630A">
        <w:t>5</w:t>
      </w:r>
      <w:r w:rsidRPr="0066630A">
        <w:t>. Conforme prevê a Lei 14.133/21, Art. 140. O objeto do contrato será recebido:</w:t>
      </w:r>
    </w:p>
    <w:p w14:paraId="25E33E63" w14:textId="751B1E45" w:rsidR="00615223" w:rsidRPr="0066630A" w:rsidRDefault="00615223" w:rsidP="0052287D">
      <w:pPr>
        <w:jc w:val="both"/>
        <w:rPr>
          <w:i/>
          <w:iCs/>
        </w:rPr>
      </w:pPr>
      <w:r w:rsidRPr="0066630A">
        <w:rPr>
          <w:i/>
          <w:iCs/>
        </w:rPr>
        <w:t xml:space="preserve">I - </w:t>
      </w:r>
      <w:proofErr w:type="gramStart"/>
      <w:r w:rsidRPr="0066630A">
        <w:rPr>
          <w:i/>
          <w:iCs/>
        </w:rPr>
        <w:t>em</w:t>
      </w:r>
      <w:proofErr w:type="gramEnd"/>
      <w:r w:rsidRPr="0066630A">
        <w:rPr>
          <w:i/>
          <w:iCs/>
        </w:rPr>
        <w:t xml:space="preserve"> se tratando de obras e serviços:</w:t>
      </w:r>
    </w:p>
    <w:p w14:paraId="7510C45E" w14:textId="43977EAB" w:rsidR="00615223" w:rsidRPr="0066630A" w:rsidRDefault="00615223" w:rsidP="0052287D">
      <w:pPr>
        <w:jc w:val="both"/>
        <w:rPr>
          <w:i/>
          <w:iCs/>
        </w:rPr>
      </w:pPr>
      <w:r w:rsidRPr="0066630A">
        <w:rPr>
          <w:i/>
          <w:iCs/>
        </w:rPr>
        <w:t>b) definitivamente, por servidor ou comissão designada pela autoridade competente, mediante termo detalhado que comprove o atendimento das exigências contratuais;</w:t>
      </w:r>
    </w:p>
    <w:p w14:paraId="37C578D7" w14:textId="109087C6" w:rsidR="00615223" w:rsidRPr="0066630A" w:rsidRDefault="00615223" w:rsidP="004F4A67">
      <w:pPr>
        <w:jc w:val="both"/>
      </w:pPr>
    </w:p>
    <w:p w14:paraId="2A0121B2" w14:textId="5025FFC3" w:rsidR="00615223" w:rsidRPr="0066630A" w:rsidRDefault="00615223" w:rsidP="004F4A67">
      <w:pPr>
        <w:jc w:val="both"/>
        <w:rPr>
          <w:i/>
          <w:iCs/>
        </w:rPr>
      </w:pPr>
      <w:r w:rsidRPr="0066630A">
        <w:t>1.1</w:t>
      </w:r>
      <w:r w:rsidR="003D70D7" w:rsidRPr="0066630A">
        <w:t>6</w:t>
      </w:r>
      <w:r w:rsidRPr="0066630A">
        <w:t>.</w:t>
      </w:r>
      <w:r w:rsidR="008571BE" w:rsidRPr="0066630A">
        <w:t>6</w:t>
      </w:r>
      <w:r w:rsidRPr="0066630A">
        <w:t xml:space="preserve">. Lei 14.133, Art. 140, </w:t>
      </w:r>
      <w:r w:rsidRPr="0066630A">
        <w:rPr>
          <w:i/>
          <w:iCs/>
        </w:rPr>
        <w:t>§ 6º Em se tratando de obra, o recebimento definitivo pela A</w:t>
      </w:r>
      <w:r w:rsidR="004F4A67" w:rsidRPr="0066630A">
        <w:rPr>
          <w:i/>
          <w:iCs/>
        </w:rPr>
        <w:t>d</w:t>
      </w:r>
      <w:r w:rsidRPr="0066630A">
        <w:rPr>
          <w:i/>
          <w:iCs/>
        </w:rPr>
        <w:t>ministração não eximirá o contratado, pelo prazo mínimo de 5 (cinco) anos, admitida a previsão de prazo de garantia superior no edital e no contrato, da responsabilidade objetiva pela solidez</w:t>
      </w:r>
      <w:r w:rsidR="004F4A67" w:rsidRPr="0066630A">
        <w:rPr>
          <w:i/>
          <w:iCs/>
        </w:rPr>
        <w:t xml:space="preserve"> </w:t>
      </w:r>
      <w:r w:rsidRPr="0066630A">
        <w:rPr>
          <w:i/>
          <w:iCs/>
        </w:rPr>
        <w:t>e pela segurança dos materiais e dos serviços executados e pela funcionalidade da construção, da reforma, da recuperação ou da ampliação do bem imóvel, e, em caso de vício, defeito ou incorreção identificados, o contratado ficará responsável pela reparação, pela correção, pela reconstrução ou pela substituição necessárias.</w:t>
      </w:r>
    </w:p>
    <w:p w14:paraId="41E38E05" w14:textId="51CC3E0A" w:rsidR="005C740B" w:rsidRPr="0066630A" w:rsidRDefault="005C740B" w:rsidP="00615223">
      <w:pPr>
        <w:rPr>
          <w:i/>
          <w:iCs/>
        </w:rPr>
      </w:pPr>
    </w:p>
    <w:p w14:paraId="183D661C" w14:textId="08C97306" w:rsidR="005C740B" w:rsidRPr="0066630A" w:rsidRDefault="005C740B" w:rsidP="005C740B">
      <w:pPr>
        <w:rPr>
          <w:i/>
          <w:iCs/>
        </w:rPr>
      </w:pPr>
      <w:r w:rsidRPr="0066630A">
        <w:rPr>
          <w:i/>
          <w:iCs/>
        </w:rPr>
        <w:t>1</w:t>
      </w:r>
      <w:r w:rsidR="003D70D7" w:rsidRPr="0066630A">
        <w:rPr>
          <w:i/>
          <w:iCs/>
        </w:rPr>
        <w:t>.16</w:t>
      </w:r>
      <w:r w:rsidRPr="0066630A">
        <w:rPr>
          <w:i/>
          <w:iCs/>
        </w:rPr>
        <w:t>.</w:t>
      </w:r>
      <w:r w:rsidR="008571BE" w:rsidRPr="0066630A">
        <w:rPr>
          <w:i/>
          <w:iCs/>
        </w:rPr>
        <w:t>7</w:t>
      </w:r>
      <w:r w:rsidRPr="0066630A">
        <w:rPr>
          <w:i/>
          <w:iCs/>
        </w:rPr>
        <w:t>. Para o recebimento definitivo, a Administração deverá nomear servidor ou constituir</w:t>
      </w:r>
    </w:p>
    <w:p w14:paraId="2374F8E0" w14:textId="6DF57D88" w:rsidR="005C740B" w:rsidRPr="0066630A" w:rsidRDefault="005C740B" w:rsidP="005C740B">
      <w:pPr>
        <w:jc w:val="both"/>
        <w:rPr>
          <w:i/>
          <w:iCs/>
        </w:rPr>
      </w:pPr>
      <w:r w:rsidRPr="0066630A">
        <w:rPr>
          <w:i/>
          <w:iCs/>
        </w:rPr>
        <w:t xml:space="preserve">Comissão de Recebimento formado por servidores efetivos e experientes no assunto. </w:t>
      </w:r>
      <w:proofErr w:type="spellStart"/>
      <w:r w:rsidRPr="0066630A">
        <w:rPr>
          <w:i/>
          <w:iCs/>
        </w:rPr>
        <w:t>Ogestor</w:t>
      </w:r>
      <w:proofErr w:type="spellEnd"/>
      <w:r w:rsidRPr="0066630A">
        <w:rPr>
          <w:i/>
          <w:iCs/>
        </w:rPr>
        <w:t xml:space="preserve"> e o fiscal do Contrato que foram responsáveis pelo Termo Recebimento Provisório não poderão integrar esta Comissão Definitiva.</w:t>
      </w:r>
    </w:p>
    <w:p w14:paraId="7DDDCE6D" w14:textId="41452DE6" w:rsidR="004F4A67" w:rsidRPr="0066630A" w:rsidRDefault="004F4A67" w:rsidP="005C740B">
      <w:pPr>
        <w:jc w:val="both"/>
        <w:rPr>
          <w:i/>
          <w:iCs/>
        </w:rPr>
      </w:pPr>
    </w:p>
    <w:p w14:paraId="15FEA59A" w14:textId="013787E4" w:rsidR="004F4A67" w:rsidRPr="0066630A" w:rsidRDefault="004F4A67" w:rsidP="005C740B">
      <w:pPr>
        <w:jc w:val="both"/>
      </w:pPr>
      <w:r w:rsidRPr="0066630A">
        <w:t>1.1</w:t>
      </w:r>
      <w:r w:rsidR="003D70D7" w:rsidRPr="0066630A">
        <w:t>6</w:t>
      </w:r>
      <w:r w:rsidRPr="0066630A">
        <w:t>.</w:t>
      </w:r>
      <w:r w:rsidR="008571BE" w:rsidRPr="0066630A">
        <w:t>8</w:t>
      </w:r>
      <w:r w:rsidRPr="0066630A">
        <w:t xml:space="preserve">. O Termo de Recebimento Definitivo deverá ser emitido no máximo em 90 dias após a emissão do Provisório. </w:t>
      </w:r>
      <w:r w:rsidR="003D70D7" w:rsidRPr="0066630A">
        <w:t>A ser definido no Termo de Referência e no Contrato.</w:t>
      </w:r>
    </w:p>
    <w:bookmarkEnd w:id="9"/>
    <w:p w14:paraId="13B572E0" w14:textId="087671F9" w:rsidR="00615223" w:rsidRPr="0066630A" w:rsidRDefault="00615223" w:rsidP="0052287D">
      <w:pPr>
        <w:jc w:val="both"/>
      </w:pPr>
    </w:p>
    <w:p w14:paraId="745A39A8" w14:textId="78892514" w:rsidR="0052287D" w:rsidRPr="0066630A" w:rsidRDefault="0052287D" w:rsidP="0052287D">
      <w:pPr>
        <w:jc w:val="both"/>
        <w:rPr>
          <w:b/>
          <w:bCs/>
        </w:rPr>
      </w:pPr>
      <w:r w:rsidRPr="0066630A">
        <w:rPr>
          <w:b/>
          <w:bCs/>
        </w:rPr>
        <w:t>1.</w:t>
      </w:r>
      <w:r w:rsidR="005674A2" w:rsidRPr="0066630A">
        <w:rPr>
          <w:b/>
          <w:bCs/>
        </w:rPr>
        <w:t>1</w:t>
      </w:r>
      <w:r w:rsidR="003D70D7" w:rsidRPr="0066630A">
        <w:rPr>
          <w:b/>
          <w:bCs/>
        </w:rPr>
        <w:t>7</w:t>
      </w:r>
      <w:r w:rsidRPr="0066630A">
        <w:rPr>
          <w:b/>
          <w:bCs/>
        </w:rPr>
        <w:t>. Liquidação e pagamento:</w:t>
      </w:r>
    </w:p>
    <w:p w14:paraId="213A8E80" w14:textId="5E7995DF" w:rsidR="004C374B" w:rsidRPr="0066630A" w:rsidRDefault="004C374B" w:rsidP="0052287D">
      <w:pPr>
        <w:jc w:val="both"/>
        <w:rPr>
          <w:b/>
          <w:bCs/>
        </w:rPr>
      </w:pPr>
    </w:p>
    <w:p w14:paraId="04EB1157" w14:textId="77777777" w:rsidR="004C374B" w:rsidRPr="0066630A" w:rsidRDefault="004C374B" w:rsidP="004C374B">
      <w:pPr>
        <w:jc w:val="both"/>
        <w:rPr>
          <w:b/>
          <w:bCs/>
        </w:rPr>
      </w:pPr>
      <w:r w:rsidRPr="0066630A">
        <w:rPr>
          <w:b/>
          <w:bCs/>
        </w:rPr>
        <w:t xml:space="preserve">Nota Fiscal </w:t>
      </w:r>
    </w:p>
    <w:p w14:paraId="4904E729" w14:textId="7C782E4F" w:rsidR="004C374B" w:rsidRPr="0066630A" w:rsidRDefault="004C374B" w:rsidP="004C374B">
      <w:pPr>
        <w:jc w:val="both"/>
      </w:pPr>
    </w:p>
    <w:p w14:paraId="7A250D73" w14:textId="6C499819" w:rsidR="004C374B" w:rsidRPr="0066630A" w:rsidRDefault="004C374B" w:rsidP="004C374B">
      <w:pPr>
        <w:jc w:val="both"/>
      </w:pPr>
      <w:r w:rsidRPr="0066630A">
        <w:t>1.1</w:t>
      </w:r>
      <w:r w:rsidR="003D70D7" w:rsidRPr="0066630A">
        <w:t>7</w:t>
      </w:r>
      <w:r w:rsidRPr="0066630A">
        <w:t xml:space="preserve">.1. A nota fiscal deverá ser emitida em nome do órgão que constar na nota de empenho ou requisição de compra, devendo constar, em campo apropriado, a identificação da licitação, do contrato, requisição de compra ou nota de empenho, o número da medição, e os seus dados bancários. </w:t>
      </w:r>
    </w:p>
    <w:p w14:paraId="7A81E517" w14:textId="4FA9A53A" w:rsidR="004C374B" w:rsidRPr="0066630A" w:rsidRDefault="004C374B" w:rsidP="004C374B">
      <w:pPr>
        <w:jc w:val="both"/>
      </w:pPr>
    </w:p>
    <w:p w14:paraId="2412FB48" w14:textId="2B749255" w:rsidR="004C374B" w:rsidRPr="0066630A" w:rsidRDefault="004C374B" w:rsidP="004C374B">
      <w:pPr>
        <w:jc w:val="both"/>
      </w:pPr>
      <w:r w:rsidRPr="0066630A">
        <w:t>1.1</w:t>
      </w:r>
      <w:r w:rsidR="003D70D7" w:rsidRPr="0066630A">
        <w:t>7</w:t>
      </w:r>
      <w:r w:rsidRPr="0066630A">
        <w:t xml:space="preserve">.2. Deverá constar, em campo apropriado da nota fiscal, os dados bancários para pagamento, a referência à licitação, ao contrato, à requisição de compra ou nota de empenho, assim como o percentual e valor da retenção do ISS e IRRF. </w:t>
      </w:r>
    </w:p>
    <w:p w14:paraId="073EAC7C" w14:textId="6309BC1F" w:rsidR="004C374B" w:rsidRPr="0066630A" w:rsidRDefault="004C374B" w:rsidP="004C374B">
      <w:pPr>
        <w:jc w:val="both"/>
      </w:pPr>
    </w:p>
    <w:p w14:paraId="4C328A5C" w14:textId="3DD2B69F" w:rsidR="004C374B" w:rsidRPr="0066630A" w:rsidRDefault="004C374B" w:rsidP="004C374B">
      <w:pPr>
        <w:jc w:val="both"/>
      </w:pPr>
      <w:r w:rsidRPr="0066630A">
        <w:t>1.1</w:t>
      </w:r>
      <w:r w:rsidR="003D70D7" w:rsidRPr="0066630A">
        <w:t>7</w:t>
      </w:r>
      <w:r w:rsidRPr="0066630A">
        <w:t xml:space="preserve">.3. Conforme IN RFB nº 2.145, de 2023, IN RFB nº 1234, de 2012, as notas fiscais deverão observar as regras relativas ao destaque do Imposto sobre a renda retido na fonte - IRRF; </w:t>
      </w:r>
    </w:p>
    <w:p w14:paraId="49F2BE38" w14:textId="5DA505FC" w:rsidR="004C374B" w:rsidRPr="0066630A" w:rsidRDefault="004C374B" w:rsidP="004C374B">
      <w:pPr>
        <w:jc w:val="both"/>
      </w:pPr>
    </w:p>
    <w:p w14:paraId="1F3603C2" w14:textId="4C35E289" w:rsidR="004C374B" w:rsidRPr="0066630A" w:rsidRDefault="004C374B" w:rsidP="004C374B">
      <w:pPr>
        <w:jc w:val="both"/>
      </w:pPr>
      <w:r w:rsidRPr="0066630A">
        <w:lastRenderedPageBreak/>
        <w:t xml:space="preserve">- Caso não haja campo específico na nota para o destaque do percentual e valor da retenção, as informações deverão constar no campo de “outras informações”; </w:t>
      </w:r>
    </w:p>
    <w:p w14:paraId="763AFAD9" w14:textId="639F067E" w:rsidR="004C374B" w:rsidRPr="0066630A" w:rsidRDefault="004C374B" w:rsidP="004C374B">
      <w:pPr>
        <w:jc w:val="both"/>
      </w:pPr>
    </w:p>
    <w:p w14:paraId="1EB07317" w14:textId="79437E4D" w:rsidR="004C374B" w:rsidRPr="0066630A" w:rsidRDefault="004C374B" w:rsidP="004C374B">
      <w:pPr>
        <w:jc w:val="both"/>
      </w:pPr>
      <w:r w:rsidRPr="0066630A">
        <w:t xml:space="preserve">- Os casos de não incidência do IRRF deverão ser informados descantando-se a fundamentação legal no campo de “outras informações” da nota fiscal. </w:t>
      </w:r>
    </w:p>
    <w:p w14:paraId="2D5140D1" w14:textId="77777777" w:rsidR="004C374B" w:rsidRPr="0066630A" w:rsidRDefault="004C374B" w:rsidP="004C374B">
      <w:pPr>
        <w:jc w:val="both"/>
      </w:pPr>
    </w:p>
    <w:p w14:paraId="723BFB4A" w14:textId="77777777" w:rsidR="004C374B" w:rsidRPr="0066630A" w:rsidRDefault="004C374B" w:rsidP="004C374B">
      <w:pPr>
        <w:jc w:val="both"/>
        <w:rPr>
          <w:b/>
          <w:bCs/>
        </w:rPr>
      </w:pPr>
      <w:r w:rsidRPr="0066630A">
        <w:rPr>
          <w:b/>
          <w:bCs/>
        </w:rPr>
        <w:t xml:space="preserve">Liquidação </w:t>
      </w:r>
    </w:p>
    <w:p w14:paraId="5713AD5C" w14:textId="77777777" w:rsidR="004C374B" w:rsidRPr="0066630A" w:rsidRDefault="004C374B" w:rsidP="004C374B">
      <w:pPr>
        <w:jc w:val="both"/>
      </w:pPr>
    </w:p>
    <w:p w14:paraId="0E799AC5" w14:textId="6FF6AEF3" w:rsidR="004C374B" w:rsidRPr="0066630A" w:rsidRDefault="004C374B" w:rsidP="004C374B">
      <w:pPr>
        <w:jc w:val="both"/>
      </w:pPr>
      <w:r w:rsidRPr="0066630A">
        <w:t>1.1</w:t>
      </w:r>
      <w:r w:rsidR="003D70D7" w:rsidRPr="0066630A">
        <w:t>7</w:t>
      </w:r>
      <w:r w:rsidRPr="0066630A">
        <w:t xml:space="preserve">.4. Para liquidação, o contratado deverá encaminhar junto com a nota fiscal, a seguinte documentação: </w:t>
      </w:r>
    </w:p>
    <w:p w14:paraId="1045624B" w14:textId="77777777" w:rsidR="004C374B" w:rsidRPr="0066630A" w:rsidRDefault="004C374B" w:rsidP="004C374B">
      <w:pPr>
        <w:jc w:val="both"/>
      </w:pPr>
      <w:r w:rsidRPr="0066630A">
        <w:t xml:space="preserve">I. Boletim de medição emitido pelo Setor de Engenharia da administração municipal; II - </w:t>
      </w:r>
    </w:p>
    <w:p w14:paraId="6A333AB3" w14:textId="50D8822F" w:rsidR="004C374B" w:rsidRPr="0066630A" w:rsidRDefault="004C374B" w:rsidP="004C374B">
      <w:pPr>
        <w:jc w:val="both"/>
      </w:pPr>
      <w:r w:rsidRPr="0066630A">
        <w:t>termo de recebimento;</w:t>
      </w:r>
    </w:p>
    <w:p w14:paraId="4A5FDBA3" w14:textId="2B7185D3" w:rsidR="004C374B" w:rsidRPr="0066630A" w:rsidRDefault="004C374B" w:rsidP="004C374B">
      <w:pPr>
        <w:jc w:val="both"/>
      </w:pPr>
      <w:r w:rsidRPr="0066630A">
        <w:t>II. Nota fiscal;</w:t>
      </w:r>
    </w:p>
    <w:p w14:paraId="5A79EAA8" w14:textId="6C2C71A9" w:rsidR="004C374B" w:rsidRPr="0066630A" w:rsidRDefault="004C374B" w:rsidP="004C374B">
      <w:pPr>
        <w:jc w:val="both"/>
      </w:pPr>
      <w:r w:rsidRPr="0066630A">
        <w:t>III. Prova de regularidade com Previdência Social - INSS;</w:t>
      </w:r>
    </w:p>
    <w:p w14:paraId="122C2532" w14:textId="4491799F" w:rsidR="004C374B" w:rsidRPr="0066630A" w:rsidRDefault="004C374B" w:rsidP="004C374B">
      <w:pPr>
        <w:jc w:val="both"/>
      </w:pPr>
      <w:r w:rsidRPr="0066630A">
        <w:t xml:space="preserve">IV. Prova de regularidade junto ao Fundo de Garantia do Tempo de Serviço - FGTS. </w:t>
      </w:r>
    </w:p>
    <w:p w14:paraId="429BB3CC" w14:textId="5EFA322E" w:rsidR="004C374B" w:rsidRPr="0066630A" w:rsidRDefault="004C374B" w:rsidP="004C374B">
      <w:pPr>
        <w:jc w:val="both"/>
      </w:pPr>
      <w:r w:rsidRPr="0066630A">
        <w:t>V. Demonstrativo de transferência da GFIP - Guia de Recolhimento do FGTS e de Informações à Previdência Social, comprovando o recolhimento dos encargos previdenciários patronais e do FGTS;</w:t>
      </w:r>
    </w:p>
    <w:p w14:paraId="6A4D81A2" w14:textId="26937A53" w:rsidR="004C374B" w:rsidRPr="0066630A" w:rsidRDefault="004C374B" w:rsidP="004C374B">
      <w:pPr>
        <w:jc w:val="both"/>
      </w:pPr>
      <w:r w:rsidRPr="0066630A">
        <w:t xml:space="preserve">VI. Guia de Recolhimento do FGTS dos funcionários, devidamente pago;  </w:t>
      </w:r>
    </w:p>
    <w:p w14:paraId="3A730C9A" w14:textId="37EEF40E" w:rsidR="004C374B" w:rsidRPr="0066630A" w:rsidRDefault="004C374B" w:rsidP="004C374B">
      <w:pPr>
        <w:jc w:val="both"/>
      </w:pPr>
      <w:r w:rsidRPr="0066630A">
        <w:t>VII. Guia de Recolhimento do INSS dos funcionários, devidamente pago;</w:t>
      </w:r>
    </w:p>
    <w:p w14:paraId="6AB7473C" w14:textId="6BF5CA4F" w:rsidR="004C374B" w:rsidRPr="0066630A" w:rsidRDefault="004C374B" w:rsidP="004C374B">
      <w:pPr>
        <w:jc w:val="both"/>
      </w:pPr>
      <w:r w:rsidRPr="0066630A">
        <w:t xml:space="preserve">VIII. Declaração contendo relação nominal dos empregados alocados na obra;  </w:t>
      </w:r>
    </w:p>
    <w:p w14:paraId="5F30C99C" w14:textId="03E4F9EB" w:rsidR="004C374B" w:rsidRPr="0066630A" w:rsidRDefault="004C374B" w:rsidP="004C374B">
      <w:pPr>
        <w:jc w:val="both"/>
      </w:pPr>
      <w:r w:rsidRPr="0066630A">
        <w:t>IX. Cadastro Nacional de Obras (CNO), no caso da primeira medição</w:t>
      </w:r>
    </w:p>
    <w:p w14:paraId="12EAD041" w14:textId="3BD2F5A3" w:rsidR="004C374B" w:rsidRPr="0066630A" w:rsidRDefault="004C374B" w:rsidP="004C374B">
      <w:pPr>
        <w:jc w:val="both"/>
      </w:pPr>
      <w:r w:rsidRPr="0066630A">
        <w:t>X. CND do CNO, no caso da última medição;</w:t>
      </w:r>
    </w:p>
    <w:p w14:paraId="27263912" w14:textId="77777777" w:rsidR="004C374B" w:rsidRPr="0066630A" w:rsidRDefault="004C374B" w:rsidP="004C374B">
      <w:pPr>
        <w:jc w:val="both"/>
      </w:pPr>
    </w:p>
    <w:p w14:paraId="29E6DEA9" w14:textId="6AE7AEA6" w:rsidR="004C374B" w:rsidRPr="0066630A" w:rsidRDefault="004C374B" w:rsidP="004C374B">
      <w:pPr>
        <w:jc w:val="both"/>
      </w:pPr>
      <w:r w:rsidRPr="0066630A">
        <w:t xml:space="preserve">a) A não apresentação da CND do CNO, permite ao contratante realizar o pagamento da parcela, com retenção do percentual de 50% até a entrega da certidão, desde que o contratado forneça instrumento legal, dando poderes ao contratante para consulta à certidão, e autorizando a regularização </w:t>
      </w:r>
      <w:proofErr w:type="gramStart"/>
      <w:r w:rsidRPr="0066630A">
        <w:t>das  pendências</w:t>
      </w:r>
      <w:proofErr w:type="gramEnd"/>
      <w:r w:rsidRPr="0066630A">
        <w:t xml:space="preserve"> com o valor retido, caso não seja regularizado em até 6 (seis) meses após o pagamento da última parcela. </w:t>
      </w:r>
    </w:p>
    <w:p w14:paraId="64D0C75A" w14:textId="77777777" w:rsidR="004C374B" w:rsidRPr="0066630A" w:rsidRDefault="004C374B" w:rsidP="004C374B">
      <w:pPr>
        <w:jc w:val="both"/>
      </w:pPr>
    </w:p>
    <w:p w14:paraId="1BF4BFBB" w14:textId="1CFD7213" w:rsidR="004C374B" w:rsidRPr="0066630A" w:rsidRDefault="004C374B" w:rsidP="004C374B">
      <w:pPr>
        <w:jc w:val="both"/>
      </w:pPr>
      <w:r w:rsidRPr="0066630A">
        <w:t xml:space="preserve">XI. laudos e </w:t>
      </w:r>
      <w:proofErr w:type="spellStart"/>
      <w:r w:rsidRPr="0066630A">
        <w:t>ART’s</w:t>
      </w:r>
      <w:proofErr w:type="spellEnd"/>
      <w:r w:rsidRPr="0066630A">
        <w:t xml:space="preserve"> referente aos ensaios tecnológicos, descritos no memorial descritivo do projeto, no caso de a parcela referir-se à última medição. </w:t>
      </w:r>
    </w:p>
    <w:p w14:paraId="441000D5" w14:textId="77777777" w:rsidR="004C374B" w:rsidRPr="0066630A" w:rsidRDefault="004C374B" w:rsidP="004C374B">
      <w:pPr>
        <w:jc w:val="both"/>
      </w:pPr>
    </w:p>
    <w:p w14:paraId="2984FA14" w14:textId="4BEC8886" w:rsidR="004C374B" w:rsidRPr="0066630A" w:rsidRDefault="004C374B" w:rsidP="004C374B">
      <w:pPr>
        <w:jc w:val="both"/>
      </w:pPr>
      <w:r w:rsidRPr="0066630A">
        <w:t>1</w:t>
      </w:r>
      <w:r w:rsidR="003D70D7" w:rsidRPr="0066630A">
        <w:t>.17.</w:t>
      </w:r>
      <w:r w:rsidRPr="0066630A">
        <w:t xml:space="preserve">5. Recebido os documentos exigidos no § 9º em conformidade, o setor competente fará a liquidação. </w:t>
      </w:r>
    </w:p>
    <w:p w14:paraId="6D7A8C88" w14:textId="5D06AEAE" w:rsidR="004C374B" w:rsidRPr="0066630A" w:rsidRDefault="004C374B" w:rsidP="004C374B">
      <w:pPr>
        <w:jc w:val="both"/>
      </w:pPr>
    </w:p>
    <w:p w14:paraId="58E69824" w14:textId="2BFA745E" w:rsidR="004C374B" w:rsidRPr="0066630A" w:rsidRDefault="004C374B" w:rsidP="004C374B">
      <w:pPr>
        <w:jc w:val="both"/>
      </w:pPr>
      <w:r w:rsidRPr="0066630A">
        <w:t>1</w:t>
      </w:r>
      <w:r w:rsidR="003D70D7" w:rsidRPr="0066630A">
        <w:t>.17</w:t>
      </w:r>
      <w:r w:rsidRPr="0066630A">
        <w:t xml:space="preserve">.6. Havendo erro na apresentação da nota fiscal e documentos, esta ficará sobrestada até que a contratada providencie as medidas saneadoras, reiniciando-se o prazo após a comprovação da regularização da situação, sem ônus ao contratante. </w:t>
      </w:r>
    </w:p>
    <w:p w14:paraId="1DE455A4" w14:textId="77777777" w:rsidR="004C374B" w:rsidRPr="0066630A" w:rsidRDefault="004C374B" w:rsidP="004C374B">
      <w:pPr>
        <w:jc w:val="both"/>
      </w:pPr>
    </w:p>
    <w:p w14:paraId="216771F9" w14:textId="77777777" w:rsidR="004C374B" w:rsidRPr="0066630A" w:rsidRDefault="004C374B" w:rsidP="004C374B">
      <w:pPr>
        <w:jc w:val="both"/>
        <w:rPr>
          <w:b/>
          <w:bCs/>
        </w:rPr>
      </w:pPr>
      <w:r w:rsidRPr="0066630A">
        <w:rPr>
          <w:b/>
          <w:bCs/>
        </w:rPr>
        <w:t xml:space="preserve">Prazo de Pagamento </w:t>
      </w:r>
    </w:p>
    <w:p w14:paraId="188C2F95" w14:textId="6F4E6D01" w:rsidR="004C374B" w:rsidRPr="0066630A" w:rsidRDefault="004C374B" w:rsidP="004C374B">
      <w:pPr>
        <w:jc w:val="both"/>
      </w:pPr>
    </w:p>
    <w:p w14:paraId="001E78D0" w14:textId="34D35F44" w:rsidR="004C374B" w:rsidRPr="0066630A" w:rsidRDefault="004C374B" w:rsidP="004C374B">
      <w:pPr>
        <w:jc w:val="both"/>
      </w:pPr>
      <w:r w:rsidRPr="0066630A">
        <w:t>1</w:t>
      </w:r>
      <w:r w:rsidR="003D70D7" w:rsidRPr="0066630A">
        <w:t>.17</w:t>
      </w:r>
      <w:r w:rsidRPr="0066630A">
        <w:t xml:space="preserve">.7. Os pagamentos entram em ordem cronológica conforme previsões em regulamentos municipais e contado do recebimento definitivo e a disponibilidade do recurso a ser repassado. </w:t>
      </w:r>
    </w:p>
    <w:p w14:paraId="2C0D6B33" w14:textId="0C6DF8C2" w:rsidR="004C374B" w:rsidRPr="0066630A" w:rsidRDefault="004C374B" w:rsidP="004C374B">
      <w:pPr>
        <w:jc w:val="both"/>
      </w:pPr>
    </w:p>
    <w:p w14:paraId="76020291" w14:textId="0E7074C6" w:rsidR="004C374B" w:rsidRPr="0066630A" w:rsidRDefault="004C374B" w:rsidP="004C374B">
      <w:pPr>
        <w:jc w:val="both"/>
      </w:pPr>
      <w:r w:rsidRPr="0066630A">
        <w:t>1</w:t>
      </w:r>
      <w:r w:rsidR="003D70D7" w:rsidRPr="0066630A">
        <w:t>.17</w:t>
      </w:r>
      <w:r w:rsidRPr="0066630A">
        <w:t xml:space="preserve">.8. No caso de atraso motivado exclusivamente pelo contratante, o valor devido será acrescido de atualização financeira, e sua apuração se fará desde a data de seu vencimento até a data do </w:t>
      </w:r>
      <w:r w:rsidRPr="0066630A">
        <w:lastRenderedPageBreak/>
        <w:t xml:space="preserve">efetivo pagamento, em que os juros de mora serão calculados à taxa de 0,5% (meio por cento) ao mês, ou 6% (seis por cento) ao ano. </w:t>
      </w:r>
    </w:p>
    <w:p w14:paraId="77AA12F7" w14:textId="77777777" w:rsidR="004C374B" w:rsidRPr="0066630A" w:rsidRDefault="004C374B" w:rsidP="004C374B">
      <w:pPr>
        <w:jc w:val="both"/>
      </w:pPr>
    </w:p>
    <w:p w14:paraId="46295CFA" w14:textId="77777777" w:rsidR="004C374B" w:rsidRPr="0066630A" w:rsidRDefault="004C374B" w:rsidP="004C374B">
      <w:pPr>
        <w:jc w:val="both"/>
        <w:rPr>
          <w:b/>
          <w:bCs/>
        </w:rPr>
      </w:pPr>
      <w:r w:rsidRPr="0066630A">
        <w:rPr>
          <w:b/>
          <w:bCs/>
        </w:rPr>
        <w:t xml:space="preserve">Forma de Pagamento </w:t>
      </w:r>
    </w:p>
    <w:p w14:paraId="3BE0B6AA" w14:textId="2CAF2928" w:rsidR="004C374B" w:rsidRPr="0066630A" w:rsidRDefault="004C374B" w:rsidP="004C374B">
      <w:pPr>
        <w:jc w:val="both"/>
      </w:pPr>
    </w:p>
    <w:p w14:paraId="79776FE3" w14:textId="79C304F1" w:rsidR="004C374B" w:rsidRPr="0066630A" w:rsidRDefault="004C374B" w:rsidP="004C374B">
      <w:pPr>
        <w:jc w:val="both"/>
      </w:pPr>
      <w:r w:rsidRPr="0066630A">
        <w:t>1</w:t>
      </w:r>
      <w:r w:rsidR="003D70D7" w:rsidRPr="0066630A">
        <w:t>.17</w:t>
      </w:r>
      <w:r w:rsidRPr="0066630A">
        <w:t>.9. O pagamento será realizado por meio de ordem bancária, para crédito em banco, agência e conta corrente indicados pelo contratado.</w:t>
      </w:r>
    </w:p>
    <w:p w14:paraId="034E322B" w14:textId="77777777" w:rsidR="004C374B" w:rsidRPr="0066630A" w:rsidRDefault="004C374B" w:rsidP="0052287D">
      <w:pPr>
        <w:jc w:val="both"/>
        <w:rPr>
          <w:b/>
          <w:bCs/>
        </w:rPr>
      </w:pPr>
    </w:p>
    <w:p w14:paraId="4462C529" w14:textId="146F8CA2" w:rsidR="0052287D" w:rsidRPr="0066630A" w:rsidRDefault="00056DF3" w:rsidP="0052287D">
      <w:pPr>
        <w:jc w:val="both"/>
      </w:pPr>
      <w:r w:rsidRPr="0066630A">
        <w:t>1.</w:t>
      </w:r>
      <w:r w:rsidR="003D70D7" w:rsidRPr="0066630A">
        <w:t>17</w:t>
      </w:r>
      <w:r w:rsidRPr="0066630A">
        <w:t xml:space="preserve">.10. </w:t>
      </w:r>
      <w:r w:rsidR="0052287D" w:rsidRPr="0066630A">
        <w:t>O pagamento será realizado em parcela única, após a entrega definitiva e aprovação do objeto pela Administração, mediante apresentação da nota fiscal devidamente atestada pelo fiscal do contrato.</w:t>
      </w:r>
    </w:p>
    <w:p w14:paraId="01ED51D9" w14:textId="77777777" w:rsidR="00056DF3" w:rsidRPr="0066630A" w:rsidRDefault="00056DF3" w:rsidP="0052287D">
      <w:pPr>
        <w:jc w:val="both"/>
      </w:pPr>
    </w:p>
    <w:p w14:paraId="1C329BB9" w14:textId="73309C77" w:rsidR="0052287D" w:rsidRPr="0066630A" w:rsidRDefault="00056DF3" w:rsidP="0052287D">
      <w:pPr>
        <w:jc w:val="both"/>
      </w:pPr>
      <w:bookmarkStart w:id="10" w:name="_Hlk216691412"/>
      <w:r w:rsidRPr="0066630A">
        <w:t>1</w:t>
      </w:r>
      <w:r w:rsidR="003D70D7" w:rsidRPr="0066630A">
        <w:t>.17</w:t>
      </w:r>
      <w:r w:rsidRPr="0066630A">
        <w:t xml:space="preserve">.11. </w:t>
      </w:r>
      <w:r w:rsidR="00694F52">
        <w:t>É vedado o</w:t>
      </w:r>
      <w:r w:rsidR="0052287D" w:rsidRPr="0066630A">
        <w:t xml:space="preserve"> pagamento antecipado, salvo nas hipóteses excepcionais do art. 92, XII, da Lei nº 14.133/2021, com justificativa formal e garantia adicional, quando exigida.</w:t>
      </w:r>
    </w:p>
    <w:bookmarkEnd w:id="10"/>
    <w:p w14:paraId="5C8CDC46" w14:textId="77777777" w:rsidR="0052287D" w:rsidRPr="0066630A" w:rsidRDefault="0052287D" w:rsidP="0052287D">
      <w:pPr>
        <w:jc w:val="both"/>
      </w:pPr>
    </w:p>
    <w:p w14:paraId="3659AE7C" w14:textId="77777777" w:rsidR="0052287D" w:rsidRPr="0066630A" w:rsidRDefault="0052287D" w:rsidP="0052287D">
      <w:pPr>
        <w:jc w:val="both"/>
      </w:pPr>
    </w:p>
    <w:p w14:paraId="0E7923B3" w14:textId="4E76F4C2" w:rsidR="004C716E" w:rsidRPr="0066630A" w:rsidRDefault="004C716E" w:rsidP="004C716E">
      <w:pPr>
        <w:jc w:val="both"/>
        <w:rPr>
          <w:b/>
          <w:bCs/>
        </w:rPr>
      </w:pPr>
      <w:r w:rsidRPr="0066630A">
        <w:rPr>
          <w:b/>
          <w:bCs/>
        </w:rPr>
        <w:t>1.1</w:t>
      </w:r>
      <w:r w:rsidR="003D70D7" w:rsidRPr="0066630A">
        <w:rPr>
          <w:b/>
          <w:bCs/>
        </w:rPr>
        <w:t>8</w:t>
      </w:r>
      <w:r w:rsidRPr="0066630A">
        <w:rPr>
          <w:b/>
          <w:bCs/>
        </w:rPr>
        <w:t>. Da Subcontratação</w:t>
      </w:r>
    </w:p>
    <w:p w14:paraId="585B4C56" w14:textId="77777777" w:rsidR="004C716E" w:rsidRPr="0066630A" w:rsidRDefault="004C716E" w:rsidP="004C716E">
      <w:pPr>
        <w:jc w:val="both"/>
      </w:pPr>
    </w:p>
    <w:p w14:paraId="596B9891" w14:textId="242CE769" w:rsidR="007A5DDC" w:rsidRDefault="004C716E" w:rsidP="007A5DDC">
      <w:pPr>
        <w:jc w:val="both"/>
      </w:pPr>
      <w:bookmarkStart w:id="11" w:name="_Hlk216689663"/>
      <w:r w:rsidRPr="0066630A">
        <w:t>1.1</w:t>
      </w:r>
      <w:r w:rsidR="003D70D7" w:rsidRPr="0066630A">
        <w:t>8</w:t>
      </w:r>
      <w:r w:rsidRPr="0066630A">
        <w:t>.1.</w:t>
      </w:r>
      <w:r w:rsidR="007A5DDC">
        <w:t xml:space="preserve"> É vedada a subcontratação do objeto principal e das parcelas de maior relevância técnica e econômica, admitindo-se subcontratações acessórias, desde que previamente autorizadas pela fiscalização e caracterizem intermediação de mão de obra, nos termos do art. 122, §1º, da Lei nº 14.133/2021.</w:t>
      </w:r>
    </w:p>
    <w:p w14:paraId="5312928B" w14:textId="4B880F18" w:rsidR="0052287D" w:rsidRPr="0066630A" w:rsidRDefault="004C716E" w:rsidP="004C716E">
      <w:pPr>
        <w:jc w:val="both"/>
      </w:pPr>
      <w:r w:rsidRPr="0066630A">
        <w:t>1.1</w:t>
      </w:r>
      <w:r w:rsidR="003D70D7" w:rsidRPr="0066630A">
        <w:t>8</w:t>
      </w:r>
      <w:r w:rsidRPr="0066630A">
        <w:t>.</w:t>
      </w:r>
      <w:r w:rsidR="00056DF3" w:rsidRPr="0066630A">
        <w:t>2</w:t>
      </w:r>
      <w:r w:rsidRPr="0066630A">
        <w:t xml:space="preserve">. </w:t>
      </w:r>
      <w:r w:rsidR="007A5DDC" w:rsidRPr="007A5DDC">
        <w:t>Qualquer descumprimento destas condições ensejará a rescisão contratual, nos termos do art. 137, inciso I, da Lei nº 14.133/2021, sem prejuízo da aplicação das penalidades cabíveis.</w:t>
      </w:r>
    </w:p>
    <w:bookmarkEnd w:id="11"/>
    <w:p w14:paraId="44FAD07E" w14:textId="77777777" w:rsidR="00F669C2" w:rsidRPr="0066630A" w:rsidRDefault="00F669C2" w:rsidP="004C716E">
      <w:pPr>
        <w:jc w:val="both"/>
      </w:pPr>
    </w:p>
    <w:p w14:paraId="6CC71510" w14:textId="0982FAE8" w:rsidR="00F669C2" w:rsidRPr="0066630A" w:rsidRDefault="00F669C2" w:rsidP="00F669C2">
      <w:pPr>
        <w:jc w:val="both"/>
        <w:rPr>
          <w:b/>
          <w:bCs/>
        </w:rPr>
      </w:pPr>
      <w:r w:rsidRPr="0066630A">
        <w:rPr>
          <w:b/>
          <w:bCs/>
        </w:rPr>
        <w:t>1.1</w:t>
      </w:r>
      <w:r w:rsidR="003D70D7" w:rsidRPr="0066630A">
        <w:rPr>
          <w:b/>
          <w:bCs/>
        </w:rPr>
        <w:t>9</w:t>
      </w:r>
      <w:r w:rsidRPr="0066630A">
        <w:rPr>
          <w:b/>
          <w:bCs/>
        </w:rPr>
        <w:t>. Da Participação de Cooperativas</w:t>
      </w:r>
      <w:r w:rsidR="00980E71" w:rsidRPr="0066630A">
        <w:rPr>
          <w:b/>
          <w:bCs/>
        </w:rPr>
        <w:t xml:space="preserve">, Consórcio, </w:t>
      </w:r>
      <w:proofErr w:type="spellStart"/>
      <w:r w:rsidR="00980E71" w:rsidRPr="0066630A">
        <w:rPr>
          <w:b/>
          <w:bCs/>
        </w:rPr>
        <w:t>MEI’s</w:t>
      </w:r>
      <w:proofErr w:type="spellEnd"/>
      <w:r w:rsidR="00980E71" w:rsidRPr="0066630A">
        <w:rPr>
          <w:b/>
          <w:bCs/>
        </w:rPr>
        <w:t xml:space="preserve">, </w:t>
      </w:r>
      <w:proofErr w:type="spellStart"/>
      <w:r w:rsidR="00980E71" w:rsidRPr="0066630A">
        <w:rPr>
          <w:b/>
          <w:bCs/>
        </w:rPr>
        <w:t>ME’s</w:t>
      </w:r>
      <w:proofErr w:type="spellEnd"/>
      <w:r w:rsidR="00980E71" w:rsidRPr="0066630A">
        <w:rPr>
          <w:b/>
          <w:bCs/>
        </w:rPr>
        <w:t xml:space="preserve"> ou </w:t>
      </w:r>
      <w:proofErr w:type="spellStart"/>
      <w:r w:rsidR="00980E71" w:rsidRPr="0066630A">
        <w:rPr>
          <w:b/>
          <w:bCs/>
        </w:rPr>
        <w:t>EPP’s</w:t>
      </w:r>
      <w:proofErr w:type="spellEnd"/>
    </w:p>
    <w:p w14:paraId="2C7FF34F" w14:textId="71572228" w:rsidR="00F669C2" w:rsidRPr="0066630A" w:rsidRDefault="00F669C2" w:rsidP="00F669C2">
      <w:pPr>
        <w:jc w:val="both"/>
      </w:pPr>
    </w:p>
    <w:p w14:paraId="48BAC260" w14:textId="77777777" w:rsidR="00980E71" w:rsidRPr="0066630A" w:rsidRDefault="00980E71" w:rsidP="00F669C2">
      <w:pPr>
        <w:jc w:val="both"/>
      </w:pPr>
    </w:p>
    <w:p w14:paraId="43A5F823" w14:textId="3A09CBAA" w:rsidR="00F669C2" w:rsidRPr="0066630A" w:rsidRDefault="00F669C2" w:rsidP="00F669C2">
      <w:pPr>
        <w:jc w:val="both"/>
      </w:pPr>
      <w:r w:rsidRPr="0066630A">
        <w:t>1.1</w:t>
      </w:r>
      <w:r w:rsidR="003D70D7" w:rsidRPr="0066630A">
        <w:t>9</w:t>
      </w:r>
      <w:r w:rsidRPr="0066630A">
        <w:t xml:space="preserve">.1. </w:t>
      </w:r>
      <w:r w:rsidR="00980E71" w:rsidRPr="0066630A">
        <w:t>DA PARTICIPAÇÃO DE MEI: Atentando-se para o valor limite para faturamento anual de R$ 81.000,00 da contratação, não será possível à participação de microempreendedor Individual, face ao disposto no Art.48 da Lei Complementar nº 123, de 14 de dezembro de 2006, com redação dada pela Lei Complementar nº 147, de 2014.</w:t>
      </w:r>
    </w:p>
    <w:p w14:paraId="512D39C5" w14:textId="77777777" w:rsidR="00F669C2" w:rsidRPr="0066630A" w:rsidRDefault="00F669C2" w:rsidP="00F669C2">
      <w:pPr>
        <w:jc w:val="both"/>
      </w:pPr>
    </w:p>
    <w:p w14:paraId="4F0E195A" w14:textId="670BB615" w:rsidR="00F669C2" w:rsidRPr="0066630A" w:rsidRDefault="00F669C2" w:rsidP="00F669C2">
      <w:pPr>
        <w:jc w:val="both"/>
      </w:pPr>
      <w:r w:rsidRPr="0066630A">
        <w:t>1.1</w:t>
      </w:r>
      <w:r w:rsidR="003D70D7" w:rsidRPr="0066630A">
        <w:t>9</w:t>
      </w:r>
      <w:r w:rsidRPr="0066630A">
        <w:t xml:space="preserve">.2. </w:t>
      </w:r>
      <w:r w:rsidR="00980E71" w:rsidRPr="0066630A">
        <w:t>DA PARTICIPAÇÃO DE ME: Atentando-se para o valor limite para faturamento anual de R$ 360.000,00 da contratação, não será possível à participação de micro empresa, face ao disposto no Art.48 da Lei Complementar nº 123, de 14 de dezembro de 2006, com redação dada pela Lei Complementar nº 147, de 2014.</w:t>
      </w:r>
    </w:p>
    <w:p w14:paraId="6AEF62EA" w14:textId="77777777" w:rsidR="00F669C2" w:rsidRPr="0066630A" w:rsidRDefault="00F669C2" w:rsidP="00F669C2">
      <w:pPr>
        <w:jc w:val="both"/>
      </w:pPr>
    </w:p>
    <w:p w14:paraId="7CB2A74F" w14:textId="2A2F958C" w:rsidR="00F669C2" w:rsidRPr="0066630A" w:rsidRDefault="00F669C2" w:rsidP="00F669C2">
      <w:pPr>
        <w:jc w:val="both"/>
      </w:pPr>
      <w:r w:rsidRPr="0066630A">
        <w:t>1.1</w:t>
      </w:r>
      <w:r w:rsidR="003D70D7" w:rsidRPr="0066630A">
        <w:t>9</w:t>
      </w:r>
      <w:r w:rsidRPr="0066630A">
        <w:t xml:space="preserve">.3. </w:t>
      </w:r>
      <w:r w:rsidR="00980E71" w:rsidRPr="0066630A">
        <w:t>DA PARTICIPAÇÃO COOPERATIVAS: Será permitida a participação de sociedades cooperativas nesta licitação, desde que estas preencham as condições estabelecidas no art. 34 da Lei Federal nº 11.488/2007, bem como deverá constar do registro junto ao CREA/PR, bem como que não conste dentre as atividades elencadas no Termo de Conciliação Judicial firmado entre a AGU e o MPT (Proc. n. 01082-2002-020-10-00-0, 20ª Vara do Trabalho, Brasília/DF).</w:t>
      </w:r>
    </w:p>
    <w:p w14:paraId="6CC98F16" w14:textId="77777777" w:rsidR="00F669C2" w:rsidRPr="0066630A" w:rsidRDefault="00F669C2" w:rsidP="00F669C2">
      <w:pPr>
        <w:jc w:val="both"/>
      </w:pPr>
    </w:p>
    <w:p w14:paraId="5A2678F3" w14:textId="662FD23E" w:rsidR="00980E71" w:rsidRPr="0066630A" w:rsidRDefault="00F669C2" w:rsidP="00F669C2">
      <w:pPr>
        <w:jc w:val="both"/>
      </w:pPr>
      <w:r w:rsidRPr="0066630A">
        <w:t>1.1</w:t>
      </w:r>
      <w:r w:rsidR="003D70D7" w:rsidRPr="0066630A">
        <w:t>9</w:t>
      </w:r>
      <w:r w:rsidRPr="0066630A">
        <w:t xml:space="preserve">.4. </w:t>
      </w:r>
      <w:r w:rsidR="00980E71" w:rsidRPr="0066630A">
        <w:t>CONSÓRCIO: Tendo em vista que o valor da contratação é de grande vulto e o objeto é de média/alta complexidade, admita-se a participação de consórcio, desde que a líder do consórcio comprove da capacidade técnica mínima para tal serviço.</w:t>
      </w:r>
    </w:p>
    <w:p w14:paraId="0362567F" w14:textId="77777777" w:rsidR="00980E71" w:rsidRPr="0066630A" w:rsidRDefault="00980E71" w:rsidP="00F669C2">
      <w:pPr>
        <w:jc w:val="both"/>
      </w:pPr>
    </w:p>
    <w:p w14:paraId="358D3A16" w14:textId="493AB958" w:rsidR="00F669C2" w:rsidRPr="0066630A" w:rsidRDefault="00F669C2" w:rsidP="00F669C2">
      <w:pPr>
        <w:jc w:val="both"/>
        <w:rPr>
          <w:b/>
          <w:bCs/>
        </w:rPr>
      </w:pPr>
      <w:r w:rsidRPr="0066630A">
        <w:rPr>
          <w:b/>
          <w:bCs/>
        </w:rPr>
        <w:lastRenderedPageBreak/>
        <w:t>1.</w:t>
      </w:r>
      <w:r w:rsidR="003D70D7" w:rsidRPr="0066630A">
        <w:rPr>
          <w:b/>
          <w:bCs/>
        </w:rPr>
        <w:t>20</w:t>
      </w:r>
      <w:r w:rsidRPr="0066630A">
        <w:rPr>
          <w:b/>
          <w:bCs/>
        </w:rPr>
        <w:t xml:space="preserve">. </w:t>
      </w:r>
      <w:bookmarkStart w:id="12" w:name="_Hlk216689948"/>
      <w:r w:rsidRPr="0066630A">
        <w:rPr>
          <w:b/>
          <w:bCs/>
        </w:rPr>
        <w:t xml:space="preserve">Garantia da </w:t>
      </w:r>
      <w:r w:rsidR="00980E71" w:rsidRPr="0066630A">
        <w:rPr>
          <w:b/>
          <w:bCs/>
        </w:rPr>
        <w:t>proposta</w:t>
      </w:r>
    </w:p>
    <w:p w14:paraId="76CAC9CD" w14:textId="271913F6" w:rsidR="006F68F0" w:rsidRPr="0066630A" w:rsidRDefault="006F68F0" w:rsidP="006F68F0">
      <w:pPr>
        <w:jc w:val="both"/>
      </w:pPr>
      <w:r w:rsidRPr="0066630A">
        <w:t xml:space="preserve"> </w:t>
      </w:r>
    </w:p>
    <w:p w14:paraId="5BA19356" w14:textId="40BB2C8A" w:rsidR="006F68F0" w:rsidRPr="0066630A" w:rsidRDefault="006F68F0" w:rsidP="006F68F0">
      <w:pPr>
        <w:jc w:val="both"/>
      </w:pPr>
      <w:r w:rsidRPr="0066630A">
        <w:t>1.</w:t>
      </w:r>
      <w:r w:rsidR="003D70D7" w:rsidRPr="0066630A">
        <w:t>20</w:t>
      </w:r>
      <w:r w:rsidRPr="0066630A">
        <w:t xml:space="preserve">.1. Será exigido da proponente, quando da fase de disputa, a garantia de proposta equivalente a </w:t>
      </w:r>
      <w:r w:rsidR="009E68B2">
        <w:t>0,5</w:t>
      </w:r>
      <w:r w:rsidRPr="0066630A">
        <w:t>% (</w:t>
      </w:r>
      <w:r w:rsidR="009E68B2">
        <w:t>meio</w:t>
      </w:r>
      <w:r w:rsidRPr="0066630A">
        <w:t xml:space="preserve"> porcento) do valor total estimado para a contratação, tal como nos termos no Art. 58 da Lei 14.133/2021. </w:t>
      </w:r>
    </w:p>
    <w:p w14:paraId="6718E1BA" w14:textId="77777777" w:rsidR="006F68F0" w:rsidRPr="0066630A" w:rsidRDefault="006F68F0" w:rsidP="006F68F0">
      <w:pPr>
        <w:jc w:val="both"/>
      </w:pPr>
    </w:p>
    <w:p w14:paraId="321F7CD8" w14:textId="73FBFB96" w:rsidR="006F68F0" w:rsidRPr="0066630A" w:rsidRDefault="006F68F0" w:rsidP="006F68F0">
      <w:pPr>
        <w:jc w:val="both"/>
      </w:pPr>
      <w:r w:rsidRPr="0066630A">
        <w:t>1.</w:t>
      </w:r>
      <w:r w:rsidR="003D70D7" w:rsidRPr="0066630A">
        <w:t>20</w:t>
      </w:r>
      <w:r w:rsidRPr="0066630A">
        <w:t>.2. A garantia de proposta será devolvida aos licitantes no prazo de 10 (dez) dias úteis, contado da assinatura do contrato ou da data em que for declarada fracassada a licitação.</w:t>
      </w:r>
    </w:p>
    <w:p w14:paraId="7D052642" w14:textId="77777777" w:rsidR="006F68F0" w:rsidRPr="0066630A" w:rsidRDefault="006F68F0" w:rsidP="006F68F0">
      <w:pPr>
        <w:jc w:val="both"/>
      </w:pPr>
    </w:p>
    <w:p w14:paraId="4999B03B" w14:textId="58F9772D" w:rsidR="006F68F0" w:rsidRPr="0066630A" w:rsidRDefault="006F68F0" w:rsidP="006F68F0">
      <w:pPr>
        <w:jc w:val="both"/>
      </w:pPr>
      <w:r w:rsidRPr="0066630A">
        <w:t>1.</w:t>
      </w:r>
      <w:r w:rsidR="003D70D7" w:rsidRPr="0066630A">
        <w:t>20</w:t>
      </w:r>
      <w:r w:rsidRPr="0066630A">
        <w:t>.3. Implicará execução do valor integral da garantia de proposta a recusa em assinar o contrato ou a não apresentação dos documentos para a contratação.</w:t>
      </w:r>
    </w:p>
    <w:p w14:paraId="280AA3D2" w14:textId="77777777" w:rsidR="006F68F0" w:rsidRPr="0066630A" w:rsidRDefault="006F68F0" w:rsidP="006F68F0">
      <w:pPr>
        <w:jc w:val="both"/>
      </w:pPr>
    </w:p>
    <w:p w14:paraId="1DC4CCA9" w14:textId="08854080" w:rsidR="006F68F0" w:rsidRPr="0066630A" w:rsidRDefault="006F68F0" w:rsidP="006F68F0">
      <w:pPr>
        <w:jc w:val="both"/>
      </w:pPr>
      <w:r w:rsidRPr="0066630A">
        <w:t>1.</w:t>
      </w:r>
      <w:r w:rsidR="003D70D7" w:rsidRPr="0066630A">
        <w:t>20</w:t>
      </w:r>
      <w:r w:rsidRPr="0066630A">
        <w:t>.4. A garantia de proposta poderá ser prestada nas modalidades de que trata o § 1º do art. 96 da Lei 14.133/21 e do Decreto Municipal nº 3.537/2023.</w:t>
      </w:r>
    </w:p>
    <w:p w14:paraId="25F06DD5" w14:textId="77777777" w:rsidR="006F68F0" w:rsidRPr="0066630A" w:rsidRDefault="006F68F0" w:rsidP="006F68F0">
      <w:pPr>
        <w:jc w:val="both"/>
      </w:pPr>
    </w:p>
    <w:p w14:paraId="4954BFE9" w14:textId="5D34AC7B" w:rsidR="006F68F0" w:rsidRPr="0066630A" w:rsidRDefault="006F68F0" w:rsidP="006F68F0">
      <w:pPr>
        <w:jc w:val="both"/>
      </w:pPr>
      <w:r w:rsidRPr="0066630A">
        <w:t>1.</w:t>
      </w:r>
      <w:r w:rsidR="003D70D7" w:rsidRPr="0066630A">
        <w:t>20</w:t>
      </w:r>
      <w:r w:rsidRPr="0066630A">
        <w:t>.5. Na ocasião do licitante vencedor recusar-se de forma injustificada a assinar o contrato, o mesmo estará sujeito à perda total da garantia de proposta em favor da Administração, tal como descrito no § 5º do Art. 90 da Lei 14.133/2021.</w:t>
      </w:r>
    </w:p>
    <w:bookmarkEnd w:id="12"/>
    <w:p w14:paraId="3732DC53" w14:textId="3583B174" w:rsidR="006F68F0" w:rsidRPr="0066630A" w:rsidRDefault="006F68F0" w:rsidP="00F669C2">
      <w:pPr>
        <w:jc w:val="both"/>
      </w:pPr>
    </w:p>
    <w:p w14:paraId="37C2391F" w14:textId="77C126B7" w:rsidR="00980E71" w:rsidRPr="0066630A" w:rsidRDefault="00980E71" w:rsidP="00980E71">
      <w:pPr>
        <w:jc w:val="both"/>
        <w:rPr>
          <w:b/>
          <w:bCs/>
        </w:rPr>
      </w:pPr>
      <w:r w:rsidRPr="0066630A">
        <w:rPr>
          <w:b/>
          <w:bCs/>
        </w:rPr>
        <w:t>1.</w:t>
      </w:r>
      <w:r w:rsidR="003D70D7" w:rsidRPr="0066630A">
        <w:rPr>
          <w:b/>
          <w:bCs/>
        </w:rPr>
        <w:t>21</w:t>
      </w:r>
      <w:r w:rsidRPr="0066630A">
        <w:rPr>
          <w:b/>
          <w:bCs/>
        </w:rPr>
        <w:t xml:space="preserve">. Garantia da contratação </w:t>
      </w:r>
    </w:p>
    <w:p w14:paraId="311628F0" w14:textId="1CA2A837" w:rsidR="00980E71" w:rsidRPr="0066630A" w:rsidRDefault="00980E71" w:rsidP="00980E71">
      <w:pPr>
        <w:jc w:val="both"/>
      </w:pPr>
      <w:r w:rsidRPr="0066630A">
        <w:t xml:space="preserve"> </w:t>
      </w:r>
    </w:p>
    <w:p w14:paraId="6253E1E5" w14:textId="0EC42BBC" w:rsidR="00980E71" w:rsidRPr="0066630A" w:rsidRDefault="00980E71" w:rsidP="00980E71">
      <w:pPr>
        <w:jc w:val="both"/>
      </w:pPr>
      <w:bookmarkStart w:id="13" w:name="_Hlk216689877"/>
      <w:r w:rsidRPr="0066630A">
        <w:t>1.</w:t>
      </w:r>
      <w:r w:rsidR="003D70D7" w:rsidRPr="0066630A">
        <w:t>21</w:t>
      </w:r>
      <w:r w:rsidRPr="0066630A">
        <w:t xml:space="preserve">.1. Será exigida a garantia da contratação de que tratam os </w:t>
      </w:r>
      <w:proofErr w:type="spellStart"/>
      <w:r w:rsidRPr="0066630A">
        <w:t>arts</w:t>
      </w:r>
      <w:proofErr w:type="spellEnd"/>
      <w:r w:rsidRPr="0066630A">
        <w:t xml:space="preserve">. 96 e seguintes da Lei nº 14.133, de 2021, no percentual de 5% (cinco porcento) do valor total estimado para a contratação, e conforme as condições descritas nas cláusulas do contrato. </w:t>
      </w:r>
    </w:p>
    <w:p w14:paraId="470DF405" w14:textId="0612C430" w:rsidR="00980E71" w:rsidRPr="0066630A" w:rsidRDefault="00980E71" w:rsidP="00980E71">
      <w:pPr>
        <w:jc w:val="both"/>
      </w:pPr>
    </w:p>
    <w:p w14:paraId="1607D1AA" w14:textId="21756063" w:rsidR="00980E71" w:rsidRPr="0066630A" w:rsidRDefault="00980E71" w:rsidP="00980E71">
      <w:pPr>
        <w:jc w:val="both"/>
      </w:pPr>
      <w:r w:rsidRPr="0066630A">
        <w:t>1.</w:t>
      </w:r>
      <w:r w:rsidR="003D70D7" w:rsidRPr="0066630A">
        <w:t>21</w:t>
      </w:r>
      <w:r w:rsidRPr="0066630A">
        <w:t xml:space="preserve">.2. Em caso opção pelo seguro-garantia, a parte adjudicatária deverá apresentá-la, no máximo, até a data de assinatura do contrato.   </w:t>
      </w:r>
    </w:p>
    <w:p w14:paraId="45032446" w14:textId="04A37757" w:rsidR="00980E71" w:rsidRPr="0066630A" w:rsidRDefault="00980E71" w:rsidP="00980E71">
      <w:pPr>
        <w:jc w:val="both"/>
      </w:pPr>
      <w:r w:rsidRPr="0066630A">
        <w:t xml:space="preserve"> </w:t>
      </w:r>
    </w:p>
    <w:p w14:paraId="4741DF55" w14:textId="72F1513D" w:rsidR="00980E71" w:rsidRPr="0066630A" w:rsidRDefault="00980E71" w:rsidP="00980E71">
      <w:pPr>
        <w:jc w:val="both"/>
      </w:pPr>
      <w:r w:rsidRPr="0066630A">
        <w:t>1.</w:t>
      </w:r>
      <w:r w:rsidR="003D70D7" w:rsidRPr="0066630A">
        <w:t>21</w:t>
      </w:r>
      <w:r w:rsidRPr="0066630A">
        <w:t xml:space="preserve">.3. A garantia, nas modalidades caução e fiança bancária, deverá ser prestada em até 10 dias úteis após a assinatura do contrato. </w:t>
      </w:r>
    </w:p>
    <w:p w14:paraId="452199F1" w14:textId="2BB1233A" w:rsidR="00980E71" w:rsidRPr="0066630A" w:rsidRDefault="00980E71" w:rsidP="00980E71">
      <w:pPr>
        <w:jc w:val="both"/>
      </w:pPr>
    </w:p>
    <w:p w14:paraId="183B8709" w14:textId="7CF36210" w:rsidR="00980E71" w:rsidRPr="0066630A" w:rsidRDefault="00980E71" w:rsidP="00980E71">
      <w:pPr>
        <w:jc w:val="both"/>
      </w:pPr>
      <w:r w:rsidRPr="0066630A">
        <w:t>1.</w:t>
      </w:r>
      <w:r w:rsidR="003D70D7" w:rsidRPr="0066630A">
        <w:t>21</w:t>
      </w:r>
      <w:r w:rsidRPr="0066630A">
        <w:t>.4. O contrato oferece maior detalhamento das regras que serão aplicadas em relação à garantia da contratação.</w:t>
      </w:r>
    </w:p>
    <w:p w14:paraId="37D2A7CB" w14:textId="277BDB3B" w:rsidR="00980E71" w:rsidRPr="0066630A" w:rsidRDefault="00980E71" w:rsidP="00F669C2">
      <w:pPr>
        <w:jc w:val="both"/>
      </w:pPr>
    </w:p>
    <w:bookmarkEnd w:id="13"/>
    <w:p w14:paraId="7720066A" w14:textId="20A8D1B9" w:rsidR="00AB2DC1" w:rsidRPr="0066630A" w:rsidRDefault="00305B03" w:rsidP="00AB2DC1">
      <w:pPr>
        <w:jc w:val="both"/>
        <w:rPr>
          <w:b/>
          <w:bCs/>
        </w:rPr>
      </w:pPr>
      <w:r w:rsidRPr="0066630A">
        <w:rPr>
          <w:b/>
          <w:bCs/>
        </w:rPr>
        <w:t>1.2</w:t>
      </w:r>
      <w:r w:rsidR="003D70D7" w:rsidRPr="0066630A">
        <w:rPr>
          <w:b/>
          <w:bCs/>
        </w:rPr>
        <w:t>2</w:t>
      </w:r>
      <w:r w:rsidRPr="0066630A">
        <w:rPr>
          <w:b/>
          <w:bCs/>
        </w:rPr>
        <w:t xml:space="preserve">. </w:t>
      </w:r>
      <w:r w:rsidR="00AB2DC1" w:rsidRPr="0066630A">
        <w:rPr>
          <w:b/>
          <w:bCs/>
        </w:rPr>
        <w:t>Vistoria</w:t>
      </w:r>
      <w:r w:rsidRPr="0066630A">
        <w:rPr>
          <w:b/>
          <w:bCs/>
        </w:rPr>
        <w:t xml:space="preserve"> do local de intervenção</w:t>
      </w:r>
      <w:r w:rsidR="00AB2DC1" w:rsidRPr="0066630A">
        <w:rPr>
          <w:b/>
          <w:bCs/>
        </w:rPr>
        <w:t xml:space="preserve"> </w:t>
      </w:r>
    </w:p>
    <w:p w14:paraId="22A312BC" w14:textId="289E5D7E" w:rsidR="00AB2DC1" w:rsidRPr="0066630A" w:rsidRDefault="00AB2DC1" w:rsidP="00AB2DC1">
      <w:pPr>
        <w:jc w:val="both"/>
      </w:pPr>
    </w:p>
    <w:p w14:paraId="3E7D84A7" w14:textId="0545947C" w:rsidR="00AB2DC1" w:rsidRPr="0066630A" w:rsidRDefault="00AB2DC1" w:rsidP="00AB2DC1">
      <w:pPr>
        <w:jc w:val="both"/>
      </w:pPr>
      <w:r w:rsidRPr="0066630A">
        <w:t>1.</w:t>
      </w:r>
      <w:r w:rsidR="003D70D7" w:rsidRPr="0066630A">
        <w:t>22</w:t>
      </w:r>
      <w:r w:rsidR="00305B03" w:rsidRPr="0066630A">
        <w:t>.1</w:t>
      </w:r>
      <w:r w:rsidRPr="0066630A">
        <w:t xml:space="preserve">. A avaliação prévia do local de execução dos serviços é imprescindível para o conhecimento pleno das condições e peculiaridades do objeto a ser contratado, sendo assegurado ao interessado o direito de realização de vistoria prévia, acompanhado por servidor designado para esse fim, de segunda à sexta-feira, das 9 horas às 17 horas.   </w:t>
      </w:r>
    </w:p>
    <w:p w14:paraId="7056D2B5" w14:textId="309A4E74" w:rsidR="00AB2DC1" w:rsidRPr="0066630A" w:rsidRDefault="00AB2DC1" w:rsidP="00AB2DC1">
      <w:pPr>
        <w:jc w:val="both"/>
      </w:pPr>
    </w:p>
    <w:p w14:paraId="4DE92D03" w14:textId="0AD6C21D" w:rsidR="00AB2DC1" w:rsidRPr="0066630A" w:rsidRDefault="00AB2DC1" w:rsidP="00AB2DC1">
      <w:pPr>
        <w:jc w:val="both"/>
      </w:pPr>
      <w:r w:rsidRPr="0066630A">
        <w:t>1.</w:t>
      </w:r>
      <w:r w:rsidR="00305B03" w:rsidRPr="0066630A">
        <w:t>2</w:t>
      </w:r>
      <w:r w:rsidR="003D70D7" w:rsidRPr="0066630A">
        <w:t>2</w:t>
      </w:r>
      <w:r w:rsidR="00305B03" w:rsidRPr="0066630A">
        <w:t>.2</w:t>
      </w:r>
      <w:r w:rsidRPr="0066630A">
        <w:t xml:space="preserve">. Serão disponibilizados data e horário diferentes aos interessados em realizar a vistoria prévia, os quais deverão ser marcados pelo </w:t>
      </w:r>
      <w:r w:rsidR="007747B5">
        <w:t>Contratada</w:t>
      </w:r>
      <w:r w:rsidRPr="0066630A">
        <w:t xml:space="preserve"> com no mínimo 48 (quarenta e oito) horas</w:t>
      </w:r>
      <w:r w:rsidR="007747B5">
        <w:t xml:space="preserve"> </w:t>
      </w:r>
      <w:r w:rsidRPr="0066630A">
        <w:t xml:space="preserve">de antecedência.  </w:t>
      </w:r>
    </w:p>
    <w:p w14:paraId="0570BDC3" w14:textId="4C704C6C" w:rsidR="00AB2DC1" w:rsidRPr="0066630A" w:rsidRDefault="00AB2DC1" w:rsidP="00AB2DC1">
      <w:pPr>
        <w:jc w:val="both"/>
      </w:pPr>
    </w:p>
    <w:p w14:paraId="76F809BA" w14:textId="2370FA63" w:rsidR="00AB2DC1" w:rsidRPr="0066630A" w:rsidRDefault="00AB2DC1" w:rsidP="00AB2DC1">
      <w:pPr>
        <w:jc w:val="both"/>
      </w:pPr>
      <w:r w:rsidRPr="0066630A">
        <w:t>1.</w:t>
      </w:r>
      <w:r w:rsidR="00305B03" w:rsidRPr="0066630A">
        <w:t>2</w:t>
      </w:r>
      <w:r w:rsidR="003D70D7" w:rsidRPr="0066630A">
        <w:t>2</w:t>
      </w:r>
      <w:r w:rsidR="00305B03" w:rsidRPr="0066630A">
        <w:t>.3</w:t>
      </w:r>
      <w:r w:rsidRPr="0066630A">
        <w:t>. Para a vistoria, o representante legal da empresa ou responsável técnico deverá estar</w:t>
      </w:r>
      <w:r w:rsidR="00A22A67" w:rsidRPr="0066630A">
        <w:t xml:space="preserve"> </w:t>
      </w:r>
      <w:r w:rsidRPr="0066630A">
        <w:t xml:space="preserve">devidamente identificado, apresentando documento de identidade civil e documento expedido pela empresa comprovando sua habilitação para a realização da vistoria.  </w:t>
      </w:r>
    </w:p>
    <w:p w14:paraId="249A0F58" w14:textId="748395C9" w:rsidR="00AB2DC1" w:rsidRPr="0066630A" w:rsidRDefault="00AB2DC1" w:rsidP="00AB2DC1">
      <w:pPr>
        <w:jc w:val="both"/>
      </w:pPr>
    </w:p>
    <w:p w14:paraId="5021735E" w14:textId="4CFCECBF" w:rsidR="00AB2DC1" w:rsidRPr="0066630A" w:rsidRDefault="00AB2DC1" w:rsidP="00AB2DC1">
      <w:pPr>
        <w:jc w:val="both"/>
      </w:pPr>
      <w:r w:rsidRPr="0066630A">
        <w:t>1.</w:t>
      </w:r>
      <w:r w:rsidR="00305B03" w:rsidRPr="0066630A">
        <w:t>2</w:t>
      </w:r>
      <w:r w:rsidR="003D70D7" w:rsidRPr="0066630A">
        <w:t>2</w:t>
      </w:r>
      <w:r w:rsidR="00305B03" w:rsidRPr="0066630A">
        <w:t>.4</w:t>
      </w:r>
      <w:r w:rsidRPr="0066630A">
        <w:t xml:space="preserve">. Caso o licitante opte por não realizar a vistoria, deverá prestar declaração formal assinada pelo responsável técnico do licitante acerca do conhecimento pleno das condições e peculiaridades da contratação. </w:t>
      </w:r>
    </w:p>
    <w:p w14:paraId="2E53B318" w14:textId="6C3EB7BA" w:rsidR="00AB2DC1" w:rsidRPr="0066630A" w:rsidRDefault="00AB2DC1" w:rsidP="00AB2DC1">
      <w:pPr>
        <w:jc w:val="both"/>
      </w:pPr>
    </w:p>
    <w:p w14:paraId="0679F7EC" w14:textId="64E78178" w:rsidR="00AB2DC1" w:rsidRPr="0066630A" w:rsidRDefault="00AB2DC1" w:rsidP="00AB2DC1">
      <w:pPr>
        <w:jc w:val="both"/>
      </w:pPr>
      <w:r w:rsidRPr="0066630A">
        <w:t>1.</w:t>
      </w:r>
      <w:r w:rsidR="00305B03" w:rsidRPr="0066630A">
        <w:t>2</w:t>
      </w:r>
      <w:r w:rsidR="003D70D7" w:rsidRPr="0066630A">
        <w:t>2</w:t>
      </w:r>
      <w:r w:rsidR="00305B03" w:rsidRPr="0066630A">
        <w:t>.5</w:t>
      </w:r>
      <w:r w:rsidRPr="0066630A">
        <w:t>. A não realização da vistoria não poderá embasar posteriores alegações de desconhecimento das instalações, dúvidas ou esquecimentos de quaisquer detalhes dos locais da prestação dos serviços, devendo o contratado assumir os ônus dos serviços decorrentes.</w:t>
      </w:r>
    </w:p>
    <w:p w14:paraId="5F4232CF" w14:textId="77777777" w:rsidR="002142E2" w:rsidRPr="0066630A" w:rsidRDefault="002142E2" w:rsidP="00F669C2">
      <w:pPr>
        <w:jc w:val="both"/>
      </w:pPr>
    </w:p>
    <w:p w14:paraId="7B338996" w14:textId="6EEF9B77" w:rsidR="00ED68A8" w:rsidRPr="0066630A" w:rsidRDefault="00ED68A8" w:rsidP="00ED68A8">
      <w:pPr>
        <w:jc w:val="both"/>
        <w:rPr>
          <w:b/>
          <w:bCs/>
        </w:rPr>
      </w:pPr>
      <w:r w:rsidRPr="0066630A">
        <w:rPr>
          <w:b/>
          <w:bCs/>
        </w:rPr>
        <w:t>1.</w:t>
      </w:r>
      <w:r w:rsidR="005742DE" w:rsidRPr="0066630A">
        <w:rPr>
          <w:b/>
          <w:bCs/>
        </w:rPr>
        <w:t>2</w:t>
      </w:r>
      <w:r w:rsidR="003D70D7" w:rsidRPr="0066630A">
        <w:rPr>
          <w:b/>
          <w:bCs/>
        </w:rPr>
        <w:t>3</w:t>
      </w:r>
      <w:r w:rsidRPr="0066630A">
        <w:rPr>
          <w:b/>
          <w:bCs/>
        </w:rPr>
        <w:t>. Da Duração do Contrato</w:t>
      </w:r>
    </w:p>
    <w:p w14:paraId="03324BFD" w14:textId="77777777" w:rsidR="00ED68A8" w:rsidRPr="0066630A" w:rsidRDefault="00ED68A8" w:rsidP="00ED68A8">
      <w:pPr>
        <w:jc w:val="both"/>
      </w:pPr>
    </w:p>
    <w:p w14:paraId="3B99CC34" w14:textId="298215E9" w:rsidR="00ED68A8" w:rsidRPr="0066630A" w:rsidRDefault="00ED68A8" w:rsidP="00ED68A8">
      <w:pPr>
        <w:jc w:val="both"/>
      </w:pPr>
      <w:r w:rsidRPr="0066630A">
        <w:t>1.</w:t>
      </w:r>
      <w:r w:rsidR="005742DE" w:rsidRPr="0066630A">
        <w:t>2</w:t>
      </w:r>
      <w:r w:rsidR="003D70D7" w:rsidRPr="0066630A">
        <w:t>3</w:t>
      </w:r>
      <w:r w:rsidRPr="0066630A">
        <w:t xml:space="preserve">.1. O prazo de vigência do </w:t>
      </w:r>
      <w:r w:rsidR="00575520" w:rsidRPr="0066630A">
        <w:t>Convênio</w:t>
      </w:r>
      <w:r w:rsidRPr="0066630A">
        <w:t xml:space="preserve"> celebrado entre o Município de Bandeirantes/PR e </w:t>
      </w:r>
      <w:r w:rsidR="00575520" w:rsidRPr="0066630A">
        <w:t>o Governo Federal/Ministério das Cidades/Caixa Econômica Federal é até 06/05/2029</w:t>
      </w:r>
      <w:r w:rsidRPr="0066630A">
        <w:t>, contados da data da publicação, prorrogável por termo aditivo.</w:t>
      </w:r>
    </w:p>
    <w:p w14:paraId="163BAF94" w14:textId="77777777" w:rsidR="00ED68A8" w:rsidRPr="0066630A" w:rsidRDefault="00ED68A8" w:rsidP="00ED68A8">
      <w:pPr>
        <w:jc w:val="both"/>
      </w:pPr>
    </w:p>
    <w:p w14:paraId="0ACB6C3A" w14:textId="14B3A5CF" w:rsidR="00ED68A8" w:rsidRDefault="00ED68A8" w:rsidP="00ED68A8">
      <w:pPr>
        <w:jc w:val="both"/>
      </w:pPr>
      <w:r w:rsidRPr="0066630A">
        <w:t>1.</w:t>
      </w:r>
      <w:r w:rsidR="005742DE" w:rsidRPr="0066630A">
        <w:t>2</w:t>
      </w:r>
      <w:r w:rsidR="003D70D7" w:rsidRPr="0066630A">
        <w:t>3</w:t>
      </w:r>
      <w:r w:rsidRPr="0066630A">
        <w:t xml:space="preserve">.2. </w:t>
      </w:r>
      <w:r w:rsidR="00575520" w:rsidRPr="0066630A">
        <w:t>O prazo do Contrato de execução de obra será de 18 meses</w:t>
      </w:r>
      <w:r w:rsidR="007176CB">
        <w:t>, conforme o Cronograma Físico Financeiro aceite pela engenharia da Caixa para a execução de 50 unidades habitacionais. E</w:t>
      </w:r>
      <w:r w:rsidR="00575520" w:rsidRPr="0066630A">
        <w:t xml:space="preserve"> a vigência do Contrato de 24 meses, a partir da data de assinatura do Contrato.</w:t>
      </w:r>
    </w:p>
    <w:p w14:paraId="4AECA434" w14:textId="73644CF5" w:rsidR="007176CB" w:rsidRDefault="007176CB" w:rsidP="00ED68A8">
      <w:pPr>
        <w:jc w:val="both"/>
      </w:pPr>
    </w:p>
    <w:p w14:paraId="321EACC5" w14:textId="05F07BEE" w:rsidR="00ED68A8" w:rsidRPr="0066630A" w:rsidRDefault="00ED68A8" w:rsidP="00ED68A8">
      <w:pPr>
        <w:jc w:val="both"/>
      </w:pPr>
      <w:r w:rsidRPr="0066630A">
        <w:t>1.</w:t>
      </w:r>
      <w:r w:rsidR="005742DE" w:rsidRPr="0066630A">
        <w:t>2</w:t>
      </w:r>
      <w:r w:rsidR="003D70D7" w:rsidRPr="0066630A">
        <w:t>3</w:t>
      </w:r>
      <w:r w:rsidRPr="0066630A">
        <w:t xml:space="preserve">.3. </w:t>
      </w:r>
      <w:r w:rsidR="00575520" w:rsidRPr="0066630A">
        <w:t>Data início da execução: Até 10 (dez) dias após publicação da ordem de serviço.</w:t>
      </w:r>
    </w:p>
    <w:p w14:paraId="2974AB97" w14:textId="683DDE6C" w:rsidR="002142E2" w:rsidRPr="0066630A" w:rsidRDefault="002142E2" w:rsidP="002142E2">
      <w:pPr>
        <w:jc w:val="both"/>
      </w:pPr>
    </w:p>
    <w:p w14:paraId="5EBC95E7" w14:textId="208F8320" w:rsidR="00575520" w:rsidRPr="0066630A" w:rsidRDefault="00575520" w:rsidP="00575520">
      <w:pPr>
        <w:jc w:val="both"/>
      </w:pPr>
      <w:r w:rsidRPr="0066630A">
        <w:t>1.2</w:t>
      </w:r>
      <w:r w:rsidR="003D70D7" w:rsidRPr="0066630A">
        <w:t>3</w:t>
      </w:r>
      <w:r w:rsidRPr="0066630A">
        <w:t>.4. Durante a vigência do contrato, a CONTRATADA fica obrigada a manter seu cadastro, endereço eletrônico, telefone e responsável pelas operações, atualizados.</w:t>
      </w:r>
    </w:p>
    <w:p w14:paraId="288ACE8C" w14:textId="70228741" w:rsidR="00575520" w:rsidRPr="0066630A" w:rsidRDefault="00575520" w:rsidP="002142E2">
      <w:pPr>
        <w:jc w:val="both"/>
      </w:pPr>
    </w:p>
    <w:p w14:paraId="77ABC3DE" w14:textId="13861436" w:rsidR="00575520" w:rsidRPr="0066630A" w:rsidRDefault="00575520" w:rsidP="002142E2">
      <w:pPr>
        <w:jc w:val="both"/>
      </w:pPr>
    </w:p>
    <w:p w14:paraId="1CA647F3" w14:textId="4B62ACD7" w:rsidR="00265F02" w:rsidRPr="0066630A" w:rsidRDefault="00265F02" w:rsidP="00265F02">
      <w:pPr>
        <w:jc w:val="both"/>
        <w:rPr>
          <w:b/>
          <w:bCs/>
        </w:rPr>
      </w:pPr>
      <w:r w:rsidRPr="0066630A">
        <w:rPr>
          <w:b/>
          <w:bCs/>
        </w:rPr>
        <w:t>1.</w:t>
      </w:r>
      <w:r w:rsidR="005742DE" w:rsidRPr="0066630A">
        <w:rPr>
          <w:b/>
          <w:bCs/>
        </w:rPr>
        <w:t>2</w:t>
      </w:r>
      <w:r w:rsidR="003D70D7" w:rsidRPr="0066630A">
        <w:rPr>
          <w:b/>
          <w:bCs/>
        </w:rPr>
        <w:t>4</w:t>
      </w:r>
      <w:r w:rsidRPr="0066630A">
        <w:rPr>
          <w:b/>
          <w:bCs/>
        </w:rPr>
        <w:t>. Modelo de Gestão</w:t>
      </w:r>
    </w:p>
    <w:p w14:paraId="3222FDF5" w14:textId="59E73507" w:rsidR="00265F02" w:rsidRPr="0066630A" w:rsidRDefault="00265F02" w:rsidP="00265F02">
      <w:pPr>
        <w:jc w:val="both"/>
      </w:pPr>
    </w:p>
    <w:p w14:paraId="20AF5628" w14:textId="17AE3676" w:rsidR="00912E6A" w:rsidRPr="0066630A" w:rsidRDefault="00912E6A" w:rsidP="00912E6A">
      <w:pPr>
        <w:jc w:val="both"/>
      </w:pPr>
      <w:bookmarkStart w:id="14" w:name="_Hlk216692061"/>
      <w:r w:rsidRPr="0066630A">
        <w:t xml:space="preserve">1.24.1. O contrato deverá ser executado fielmente pelas partes, de acordo com as cláusulas avençadas e as normas da Lei nº 14.133, de 2021, e cada parte responderá pelas consequências de sua inexecução total ou parcial. </w:t>
      </w:r>
    </w:p>
    <w:p w14:paraId="0188F75B" w14:textId="3B8537BA" w:rsidR="00912E6A" w:rsidRPr="0066630A" w:rsidRDefault="00912E6A" w:rsidP="00912E6A">
      <w:pPr>
        <w:jc w:val="both"/>
      </w:pPr>
    </w:p>
    <w:p w14:paraId="06383B21" w14:textId="61AD31EE" w:rsidR="00912E6A" w:rsidRPr="0066630A" w:rsidRDefault="00912E6A" w:rsidP="00912E6A">
      <w:pPr>
        <w:jc w:val="both"/>
      </w:pPr>
      <w:r w:rsidRPr="0066630A">
        <w:t xml:space="preserve">1.24.2. Em caso de impedimento, ordem de paralisação ou suspensão do contrato, o cronograma de execução será prorrogado automaticamente pelo tempo correspondente, anotadas tais circunstâncias mediante simples apostila. </w:t>
      </w:r>
    </w:p>
    <w:p w14:paraId="36410C86" w14:textId="36827DEE" w:rsidR="00912E6A" w:rsidRPr="0066630A" w:rsidRDefault="00912E6A" w:rsidP="00912E6A">
      <w:pPr>
        <w:jc w:val="both"/>
      </w:pPr>
    </w:p>
    <w:p w14:paraId="51EB6481" w14:textId="3DB16121" w:rsidR="00912E6A" w:rsidRPr="0066630A" w:rsidRDefault="00912E6A" w:rsidP="00912E6A">
      <w:pPr>
        <w:jc w:val="both"/>
      </w:pPr>
      <w:r w:rsidRPr="0066630A">
        <w:t xml:space="preserve">1.24.3. As comunicações entre o órgão ou entidade e a contratada devem ser realizadas por escrito sempre que o ato exigir tal formalidade, admitindo-se o uso de mensagem eletrônica para esse fim. </w:t>
      </w:r>
    </w:p>
    <w:p w14:paraId="4E7B979B" w14:textId="4E0D8899" w:rsidR="00912E6A" w:rsidRPr="0066630A" w:rsidRDefault="00912E6A" w:rsidP="00912E6A">
      <w:pPr>
        <w:jc w:val="both"/>
      </w:pPr>
    </w:p>
    <w:p w14:paraId="1F3AD1B1" w14:textId="18730F54" w:rsidR="00912E6A" w:rsidRPr="0066630A" w:rsidRDefault="00912E6A" w:rsidP="00912E6A">
      <w:pPr>
        <w:jc w:val="both"/>
      </w:pPr>
      <w:r w:rsidRPr="0066630A">
        <w:t xml:space="preserve">1.24.4. O órgão ou entidade poderá convocar representante da empresa para adoção de providências que devam ser cumpridas de imediato. </w:t>
      </w:r>
    </w:p>
    <w:p w14:paraId="111FC191" w14:textId="77777777" w:rsidR="00912E6A" w:rsidRPr="0066630A" w:rsidRDefault="00912E6A" w:rsidP="00912E6A">
      <w:pPr>
        <w:jc w:val="both"/>
      </w:pPr>
    </w:p>
    <w:p w14:paraId="234FDF35" w14:textId="7DDDC094" w:rsidR="00912E6A" w:rsidRPr="0066630A" w:rsidRDefault="00912E6A" w:rsidP="00912E6A">
      <w:pPr>
        <w:jc w:val="both"/>
      </w:pPr>
      <w:r w:rsidRPr="0066630A">
        <w:t xml:space="preserve">1.24.5. 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 </w:t>
      </w:r>
    </w:p>
    <w:p w14:paraId="3F31E5CD" w14:textId="77777777" w:rsidR="00912E6A" w:rsidRPr="0066630A" w:rsidRDefault="00912E6A" w:rsidP="00912E6A">
      <w:pPr>
        <w:jc w:val="both"/>
      </w:pPr>
    </w:p>
    <w:p w14:paraId="4A32C361" w14:textId="09320717" w:rsidR="00912E6A" w:rsidRPr="0066630A" w:rsidRDefault="00912E6A" w:rsidP="00912E6A">
      <w:pPr>
        <w:jc w:val="both"/>
        <w:rPr>
          <w:b/>
          <w:bCs/>
        </w:rPr>
      </w:pPr>
      <w:r w:rsidRPr="0066630A">
        <w:rPr>
          <w:b/>
          <w:bCs/>
        </w:rPr>
        <w:lastRenderedPageBreak/>
        <w:t>1.2</w:t>
      </w:r>
      <w:r w:rsidR="003D70D7" w:rsidRPr="0066630A">
        <w:rPr>
          <w:b/>
          <w:bCs/>
        </w:rPr>
        <w:t>5</w:t>
      </w:r>
      <w:r w:rsidRPr="0066630A">
        <w:rPr>
          <w:b/>
          <w:bCs/>
        </w:rPr>
        <w:t xml:space="preserve">. Preposto </w:t>
      </w:r>
    </w:p>
    <w:p w14:paraId="187E32E3" w14:textId="7BD9303B" w:rsidR="00912E6A" w:rsidRPr="0066630A" w:rsidRDefault="00912E6A" w:rsidP="00912E6A">
      <w:pPr>
        <w:jc w:val="both"/>
      </w:pPr>
    </w:p>
    <w:p w14:paraId="7FE1EA86" w14:textId="34963D17" w:rsidR="00912E6A" w:rsidRPr="0066630A" w:rsidRDefault="00912E6A" w:rsidP="00912E6A">
      <w:pPr>
        <w:jc w:val="both"/>
      </w:pPr>
      <w:r w:rsidRPr="0066630A">
        <w:t>1.2</w:t>
      </w:r>
      <w:r w:rsidR="003D70D7" w:rsidRPr="0066630A">
        <w:t>5</w:t>
      </w:r>
      <w:r w:rsidRPr="0066630A">
        <w:t xml:space="preserve">.1. A Contratada designará formalmente o preposto da empresa, antes do início da prestação dos serviços, indicando no instrumento os poderes e deveres em relação à execução do objeto contratado. </w:t>
      </w:r>
    </w:p>
    <w:p w14:paraId="18EF019B" w14:textId="000C5310" w:rsidR="00912E6A" w:rsidRPr="0066630A" w:rsidRDefault="00912E6A" w:rsidP="00912E6A">
      <w:pPr>
        <w:jc w:val="both"/>
      </w:pPr>
    </w:p>
    <w:p w14:paraId="569CAE51" w14:textId="0F4D3E9F" w:rsidR="00912E6A" w:rsidRPr="0066630A" w:rsidRDefault="00912E6A" w:rsidP="00912E6A">
      <w:pPr>
        <w:jc w:val="both"/>
      </w:pPr>
      <w:r w:rsidRPr="0066630A">
        <w:t>1.2</w:t>
      </w:r>
      <w:r w:rsidR="003D70D7" w:rsidRPr="0066630A">
        <w:t>5</w:t>
      </w:r>
      <w:r w:rsidRPr="0066630A">
        <w:t xml:space="preserve">.2. A Contratante poderá recusar, desde que justificadamente, a indicação ou a manutenção do preposto da empresa, hipótese em que a Contratada designará outro para o exercício da atividade. </w:t>
      </w:r>
    </w:p>
    <w:bookmarkEnd w:id="14"/>
    <w:p w14:paraId="41CCCE99" w14:textId="7D88211E" w:rsidR="00912E6A" w:rsidRPr="0066630A" w:rsidRDefault="00912E6A" w:rsidP="00912E6A">
      <w:pPr>
        <w:jc w:val="both"/>
      </w:pPr>
    </w:p>
    <w:p w14:paraId="7E8C58A8" w14:textId="77777777" w:rsidR="002A1746" w:rsidRPr="0066630A" w:rsidRDefault="002A1746" w:rsidP="002A1746">
      <w:pPr>
        <w:jc w:val="both"/>
      </w:pPr>
    </w:p>
    <w:p w14:paraId="7AB3CE95" w14:textId="2FE7C4CD" w:rsidR="002A1746" w:rsidRPr="0066630A" w:rsidRDefault="002A1746" w:rsidP="002A1746">
      <w:pPr>
        <w:jc w:val="both"/>
        <w:rPr>
          <w:b/>
          <w:bCs/>
        </w:rPr>
      </w:pPr>
      <w:r w:rsidRPr="0066630A">
        <w:rPr>
          <w:b/>
          <w:bCs/>
        </w:rPr>
        <w:t>1.2</w:t>
      </w:r>
      <w:r w:rsidR="003D70D7" w:rsidRPr="0066630A">
        <w:rPr>
          <w:b/>
          <w:bCs/>
        </w:rPr>
        <w:t>6</w:t>
      </w:r>
      <w:r w:rsidRPr="0066630A">
        <w:rPr>
          <w:b/>
          <w:bCs/>
        </w:rPr>
        <w:t xml:space="preserve">. </w:t>
      </w:r>
      <w:bookmarkStart w:id="15" w:name="_Hlk216702670"/>
      <w:r w:rsidRPr="0066630A">
        <w:rPr>
          <w:b/>
          <w:bCs/>
        </w:rPr>
        <w:t xml:space="preserve">REQUISITOS DA CONTRATAÇÃO  </w:t>
      </w:r>
    </w:p>
    <w:p w14:paraId="5F091C78" w14:textId="3A00E8A3" w:rsidR="002A1746" w:rsidRPr="0066630A" w:rsidRDefault="002A1746" w:rsidP="002A1746">
      <w:pPr>
        <w:jc w:val="both"/>
      </w:pPr>
    </w:p>
    <w:p w14:paraId="34E355AE" w14:textId="7E1E87DB" w:rsidR="002A1746" w:rsidRPr="0066630A" w:rsidRDefault="002A1746" w:rsidP="002A1746">
      <w:pPr>
        <w:jc w:val="both"/>
      </w:pPr>
      <w:r w:rsidRPr="0066630A">
        <w:t>1.2</w:t>
      </w:r>
      <w:r w:rsidR="003D70D7" w:rsidRPr="0066630A">
        <w:t>6</w:t>
      </w:r>
      <w:r w:rsidRPr="0066630A">
        <w:t xml:space="preserve">.1. O </w:t>
      </w:r>
      <w:r w:rsidR="007747B5">
        <w:t>contratado</w:t>
      </w:r>
      <w:r w:rsidRPr="0066630A">
        <w:t xml:space="preserve"> deve cumprir os requisitos de habilitação exigidos pela 14.133/2021; poderão participar todos os interessados que estejam regularmente constituídos como pessoas jurídicas, cujo ramo de atividade seja compatível com o objeto ora pretendido. </w:t>
      </w:r>
    </w:p>
    <w:p w14:paraId="105ACDFA" w14:textId="21F1184C" w:rsidR="002A1746" w:rsidRPr="0066630A" w:rsidRDefault="002A1746" w:rsidP="002A1746">
      <w:pPr>
        <w:jc w:val="both"/>
      </w:pPr>
    </w:p>
    <w:p w14:paraId="065819A8" w14:textId="274C2076" w:rsidR="002A1746" w:rsidRPr="0066630A" w:rsidRDefault="002A1746" w:rsidP="002A1746">
      <w:pPr>
        <w:jc w:val="both"/>
      </w:pPr>
      <w:r w:rsidRPr="0066630A">
        <w:t>1.2</w:t>
      </w:r>
      <w:r w:rsidR="003D70D7" w:rsidRPr="0066630A">
        <w:t>6</w:t>
      </w:r>
      <w:r w:rsidRPr="0066630A">
        <w:t xml:space="preserve">.2. O </w:t>
      </w:r>
      <w:r w:rsidR="007747B5">
        <w:t>contratado</w:t>
      </w:r>
      <w:r w:rsidRPr="0066630A">
        <w:t xml:space="preserve"> deve cumprir todas as obrigações constantes no Edital, seus anexos e sua proposta, assumindo como exclusivamente seus riscos e as despesas decorrentes da boa e perfeita execução do objeto; </w:t>
      </w:r>
    </w:p>
    <w:p w14:paraId="7CDCEAF0" w14:textId="0988ADF8" w:rsidR="002A1746" w:rsidRPr="0066630A" w:rsidRDefault="002A1746" w:rsidP="002A1746">
      <w:pPr>
        <w:jc w:val="both"/>
      </w:pPr>
      <w:r w:rsidRPr="0066630A">
        <w:t xml:space="preserve"> </w:t>
      </w:r>
    </w:p>
    <w:p w14:paraId="076C4A6C" w14:textId="0971CD16" w:rsidR="002A1746" w:rsidRPr="0066630A" w:rsidRDefault="002A1746" w:rsidP="002A1746">
      <w:pPr>
        <w:jc w:val="both"/>
      </w:pPr>
      <w:r w:rsidRPr="0066630A">
        <w:t>1.2</w:t>
      </w:r>
      <w:r w:rsidR="003D70D7" w:rsidRPr="0066630A">
        <w:t>6</w:t>
      </w:r>
      <w:r w:rsidRPr="0066630A">
        <w:t xml:space="preserve">.3. Efetuar a entrega do objeto em perfeitas condições, conforme especificações, prazo e local constantes no Termo de Referência, acompanhado da respectiva nota fiscal, na qual constarão as indicações referentes a: marca, procedência e prazo de validade. </w:t>
      </w:r>
    </w:p>
    <w:p w14:paraId="606FD6B1" w14:textId="6B076320" w:rsidR="002A1746" w:rsidRPr="0066630A" w:rsidRDefault="002A1746" w:rsidP="002A1746">
      <w:pPr>
        <w:jc w:val="both"/>
      </w:pPr>
    </w:p>
    <w:p w14:paraId="0C4309D9" w14:textId="2E69A150" w:rsidR="002A1746" w:rsidRPr="0066630A" w:rsidRDefault="002A1746" w:rsidP="002A1746">
      <w:pPr>
        <w:jc w:val="both"/>
      </w:pPr>
      <w:r w:rsidRPr="0066630A">
        <w:t>1.2</w:t>
      </w:r>
      <w:r w:rsidR="003D70D7" w:rsidRPr="0066630A">
        <w:t>6</w:t>
      </w:r>
      <w:r w:rsidRPr="0066630A">
        <w:t xml:space="preserve">.4. O </w:t>
      </w:r>
      <w:r w:rsidR="007747B5">
        <w:t>contratado</w:t>
      </w:r>
      <w:r w:rsidRPr="0066630A">
        <w:t xml:space="preserve"> deve contar com comprovada especialização na área de construção civil, estando devidamente habilitado e autorizado pelos órgãos competentes, em observância integral à legislação aplicável, bem como aos critérios de sustentabilidade estabelecidos neste instrumento e nos documentos técnicos que integram o projeto de engenharia. </w:t>
      </w:r>
    </w:p>
    <w:p w14:paraId="02DD730C" w14:textId="66C84968" w:rsidR="002A1746" w:rsidRPr="0066630A" w:rsidRDefault="002A1746" w:rsidP="002A1746">
      <w:pPr>
        <w:jc w:val="both"/>
      </w:pPr>
    </w:p>
    <w:p w14:paraId="208197E3" w14:textId="2B393F75" w:rsidR="002A1746" w:rsidRPr="0066630A" w:rsidRDefault="002A1746" w:rsidP="002A1746">
      <w:pPr>
        <w:jc w:val="both"/>
      </w:pPr>
      <w:r w:rsidRPr="0066630A">
        <w:t>1.2</w:t>
      </w:r>
      <w:r w:rsidR="003D70D7" w:rsidRPr="0066630A">
        <w:t>6</w:t>
      </w:r>
      <w:r w:rsidRPr="0066630A">
        <w:t xml:space="preserve">.5. O </w:t>
      </w:r>
      <w:r w:rsidR="007747B5">
        <w:t>contratado</w:t>
      </w:r>
      <w:r w:rsidRPr="0066630A">
        <w:t xml:space="preserve"> deve estar com cadastro ativo e regular junto ao CREA/CAU ou outro conselho cujas competências se enquadrem no objeto. </w:t>
      </w:r>
    </w:p>
    <w:p w14:paraId="26AC915C" w14:textId="7CA8099B" w:rsidR="002A1746" w:rsidRPr="0066630A" w:rsidRDefault="002A1746" w:rsidP="002A1746">
      <w:pPr>
        <w:jc w:val="both"/>
      </w:pPr>
    </w:p>
    <w:p w14:paraId="4B18114C" w14:textId="1E21266B" w:rsidR="002A1746" w:rsidRPr="0066630A" w:rsidRDefault="002A1746" w:rsidP="002A1746">
      <w:pPr>
        <w:jc w:val="both"/>
      </w:pPr>
      <w:r w:rsidRPr="0066630A">
        <w:t>1.2</w:t>
      </w:r>
      <w:r w:rsidR="003D70D7" w:rsidRPr="0066630A">
        <w:t>6</w:t>
      </w:r>
      <w:r w:rsidRPr="0066630A">
        <w:t xml:space="preserve">.6. Deve apresentar responsável técnico com atribuições para emissão de ART ou RRT, o qual deve contar com cadastro ativo em seu respectivo conselho competente, bem como prova de vinculação com a empresa </w:t>
      </w:r>
      <w:r w:rsidR="007747B5">
        <w:t>Contratad</w:t>
      </w:r>
      <w:r w:rsidRPr="0066630A">
        <w:t xml:space="preserve">a. </w:t>
      </w:r>
    </w:p>
    <w:p w14:paraId="755C70BD" w14:textId="31A13FD4" w:rsidR="002A1746" w:rsidRPr="0066630A" w:rsidRDefault="002A1746" w:rsidP="002A1746">
      <w:pPr>
        <w:jc w:val="both"/>
      </w:pPr>
    </w:p>
    <w:p w14:paraId="0FE2C723" w14:textId="2BC3570A" w:rsidR="002A1746" w:rsidRPr="0066630A" w:rsidRDefault="002A1746" w:rsidP="002A1746">
      <w:pPr>
        <w:jc w:val="both"/>
      </w:pPr>
      <w:r w:rsidRPr="0066630A">
        <w:t>1.2</w:t>
      </w:r>
      <w:r w:rsidR="003D70D7" w:rsidRPr="0066630A">
        <w:t>6</w:t>
      </w:r>
      <w:r w:rsidRPr="0066630A">
        <w:t xml:space="preserve">.7. O </w:t>
      </w:r>
      <w:r w:rsidR="007747B5">
        <w:t>contratado</w:t>
      </w:r>
      <w:r w:rsidRPr="0066630A">
        <w:t xml:space="preserve"> toma total responsabilidade em relação aos seus empregados, por todas as despesas decorrentes da execução do serviço, tais como: </w:t>
      </w:r>
    </w:p>
    <w:p w14:paraId="083A08EC" w14:textId="77777777" w:rsidR="002A1746" w:rsidRPr="0066630A" w:rsidRDefault="002A1746" w:rsidP="002A1746">
      <w:pPr>
        <w:jc w:val="both"/>
      </w:pPr>
    </w:p>
    <w:p w14:paraId="09FE38B3" w14:textId="77777777" w:rsidR="002A1746" w:rsidRPr="0066630A" w:rsidRDefault="002A1746" w:rsidP="002A1746">
      <w:pPr>
        <w:jc w:val="both"/>
      </w:pPr>
      <w:r w:rsidRPr="0066630A">
        <w:t xml:space="preserve">a) salários; </w:t>
      </w:r>
    </w:p>
    <w:p w14:paraId="78D1DA3B" w14:textId="77777777" w:rsidR="002A1746" w:rsidRPr="0066630A" w:rsidRDefault="002A1746" w:rsidP="002A1746">
      <w:pPr>
        <w:jc w:val="both"/>
      </w:pPr>
      <w:r w:rsidRPr="0066630A">
        <w:t xml:space="preserve">b) seguros de acidente; </w:t>
      </w:r>
    </w:p>
    <w:p w14:paraId="25ADF3E9" w14:textId="77777777" w:rsidR="002A1746" w:rsidRPr="0066630A" w:rsidRDefault="002A1746" w:rsidP="002A1746">
      <w:pPr>
        <w:jc w:val="both"/>
      </w:pPr>
      <w:r w:rsidRPr="0066630A">
        <w:t xml:space="preserve">c) taxas, impostos e contribuições; </w:t>
      </w:r>
    </w:p>
    <w:p w14:paraId="1D72E978" w14:textId="77777777" w:rsidR="002A1746" w:rsidRPr="0066630A" w:rsidRDefault="002A1746" w:rsidP="002A1746">
      <w:pPr>
        <w:jc w:val="both"/>
      </w:pPr>
      <w:r w:rsidRPr="0066630A">
        <w:t xml:space="preserve">d) indenizações; </w:t>
      </w:r>
    </w:p>
    <w:p w14:paraId="5C73606E" w14:textId="77777777" w:rsidR="002A1746" w:rsidRPr="0066630A" w:rsidRDefault="002A1746" w:rsidP="002A1746">
      <w:pPr>
        <w:jc w:val="both"/>
      </w:pPr>
      <w:r w:rsidRPr="0066630A">
        <w:t xml:space="preserve">e) vale-refeição; </w:t>
      </w:r>
    </w:p>
    <w:p w14:paraId="514752DF" w14:textId="77777777" w:rsidR="002A1746" w:rsidRPr="0066630A" w:rsidRDefault="002A1746" w:rsidP="002A1746">
      <w:pPr>
        <w:jc w:val="both"/>
      </w:pPr>
      <w:r w:rsidRPr="0066630A">
        <w:t xml:space="preserve">f) vales-transportes; </w:t>
      </w:r>
    </w:p>
    <w:p w14:paraId="384318F8" w14:textId="77777777" w:rsidR="002A1746" w:rsidRPr="0066630A" w:rsidRDefault="002A1746" w:rsidP="002A1746">
      <w:pPr>
        <w:jc w:val="both"/>
      </w:pPr>
      <w:r w:rsidRPr="0066630A">
        <w:t xml:space="preserve">g) outras que por ventura venham a ser criadas e exigidas pelo Governo; </w:t>
      </w:r>
    </w:p>
    <w:p w14:paraId="649A7200" w14:textId="77777777" w:rsidR="002A1746" w:rsidRPr="0066630A" w:rsidRDefault="002A1746" w:rsidP="002A1746">
      <w:pPr>
        <w:jc w:val="both"/>
      </w:pPr>
    </w:p>
    <w:p w14:paraId="51F6EB0A" w14:textId="0B14AF6E" w:rsidR="002A1746" w:rsidRPr="0066630A" w:rsidRDefault="002A1746" w:rsidP="002A1746">
      <w:pPr>
        <w:jc w:val="both"/>
      </w:pPr>
      <w:r w:rsidRPr="0066630A">
        <w:lastRenderedPageBreak/>
        <w:t>1.2</w:t>
      </w:r>
      <w:r w:rsidR="003D70D7" w:rsidRPr="0066630A">
        <w:t>6</w:t>
      </w:r>
      <w:r w:rsidRPr="0066630A">
        <w:t xml:space="preserve">.8. O </w:t>
      </w:r>
      <w:r w:rsidR="007747B5">
        <w:t>contratado</w:t>
      </w:r>
      <w:r w:rsidRPr="0066630A">
        <w:t xml:space="preserve"> se responsabilizará integralmente pelo fornecimento integral de materiais, mão de obra, equipamentos, ferramentas e utensílios, nos quantitativos estimados para a perfeita execução do serviço.</w:t>
      </w:r>
    </w:p>
    <w:p w14:paraId="0B591219" w14:textId="77777777" w:rsidR="002A1746" w:rsidRPr="0066630A" w:rsidRDefault="002A1746" w:rsidP="002A1746">
      <w:pPr>
        <w:jc w:val="both"/>
      </w:pPr>
    </w:p>
    <w:p w14:paraId="5D0480A1" w14:textId="51BDA465" w:rsidR="002A1746" w:rsidRPr="0066630A" w:rsidRDefault="002A1746" w:rsidP="002A1746">
      <w:pPr>
        <w:jc w:val="both"/>
      </w:pPr>
      <w:r w:rsidRPr="0066630A">
        <w:t>1.2</w:t>
      </w:r>
      <w:r w:rsidR="003D70D7" w:rsidRPr="0066630A">
        <w:t>6</w:t>
      </w:r>
      <w:r w:rsidRPr="0066630A">
        <w:t xml:space="preserve">.9. O </w:t>
      </w:r>
      <w:r w:rsidR="007747B5">
        <w:t>contratado</w:t>
      </w:r>
      <w:r w:rsidRPr="0066630A">
        <w:t xml:space="preserve"> deve seguir fielmente o projeto arquitetônico, obedecendo ao Memorial Descritivo, cronograma fisco-financeiro, projetos complementares e todos os demais documentos que compõem a pasta técnica fornecida pelo setor de engenharia. </w:t>
      </w:r>
    </w:p>
    <w:p w14:paraId="10C77E60" w14:textId="0E0781C6" w:rsidR="002A1746" w:rsidRPr="0066630A" w:rsidRDefault="002A1746" w:rsidP="002A1746">
      <w:pPr>
        <w:jc w:val="both"/>
      </w:pPr>
    </w:p>
    <w:p w14:paraId="76F92A30" w14:textId="2973AEA5" w:rsidR="002A1746" w:rsidRPr="0066630A" w:rsidRDefault="002A1746" w:rsidP="002A1746">
      <w:pPr>
        <w:jc w:val="both"/>
      </w:pPr>
      <w:r w:rsidRPr="0066630A">
        <w:t>1.2</w:t>
      </w:r>
      <w:r w:rsidR="0066630A" w:rsidRPr="0066630A">
        <w:t>6</w:t>
      </w:r>
      <w:r w:rsidRPr="0066630A">
        <w:t xml:space="preserve">.10. O </w:t>
      </w:r>
      <w:r w:rsidR="007747B5">
        <w:t>contratado</w:t>
      </w:r>
      <w:r w:rsidRPr="0066630A">
        <w:t xml:space="preserve"> deve agir em acordo com as seguintes Normas Técnicas: NR10, NR6, NBR6118, NBR15575, NBR5626, NBR5410, NR35 e quaisquer outras </w:t>
      </w:r>
      <w:proofErr w:type="spellStart"/>
      <w:r w:rsidRPr="0066630A">
        <w:t>NBRs</w:t>
      </w:r>
      <w:proofErr w:type="spellEnd"/>
      <w:r w:rsidRPr="0066630A">
        <w:t xml:space="preserve"> específicas cuja</w:t>
      </w:r>
      <w:r w:rsidR="00100F6D" w:rsidRPr="0066630A">
        <w:t xml:space="preserve"> </w:t>
      </w:r>
      <w:r w:rsidRPr="0066630A">
        <w:t xml:space="preserve">aplicação seja compatível ao objeto. </w:t>
      </w:r>
    </w:p>
    <w:p w14:paraId="4FD4675A" w14:textId="481923DD" w:rsidR="002A1746" w:rsidRPr="0066630A" w:rsidRDefault="002A1746" w:rsidP="002A1746">
      <w:pPr>
        <w:jc w:val="both"/>
      </w:pPr>
    </w:p>
    <w:p w14:paraId="228DC189" w14:textId="32BA9300" w:rsidR="002A1746" w:rsidRPr="0066630A" w:rsidRDefault="002A1746" w:rsidP="002A1746">
      <w:pPr>
        <w:jc w:val="both"/>
      </w:pPr>
      <w:r w:rsidRPr="0066630A">
        <w:t>1.2</w:t>
      </w:r>
      <w:r w:rsidR="0066630A" w:rsidRPr="0066630A">
        <w:t>6</w:t>
      </w:r>
      <w:r w:rsidRPr="0066630A">
        <w:t xml:space="preserve">.11. Deve fornecer aos trabalhadores envolvidos na obra todos os Equipamento de Proteção </w:t>
      </w:r>
    </w:p>
    <w:p w14:paraId="33467671" w14:textId="77777777" w:rsidR="002A1746" w:rsidRPr="0066630A" w:rsidRDefault="002A1746" w:rsidP="002A1746">
      <w:pPr>
        <w:jc w:val="both"/>
      </w:pPr>
      <w:r w:rsidRPr="0066630A">
        <w:t xml:space="preserve">Individual (EPI) necessários, em acordo com a NR6. </w:t>
      </w:r>
    </w:p>
    <w:p w14:paraId="313AA671" w14:textId="1E64F637" w:rsidR="002A1746" w:rsidRPr="0066630A" w:rsidRDefault="002A1746" w:rsidP="002A1746">
      <w:pPr>
        <w:jc w:val="both"/>
      </w:pPr>
      <w:r w:rsidRPr="0066630A">
        <w:t xml:space="preserve"> </w:t>
      </w:r>
    </w:p>
    <w:p w14:paraId="48D6BCD6" w14:textId="734E3E02" w:rsidR="002A1746" w:rsidRPr="0066630A" w:rsidRDefault="00100F6D" w:rsidP="002A1746">
      <w:pPr>
        <w:jc w:val="both"/>
      </w:pPr>
      <w:r w:rsidRPr="0066630A">
        <w:t>1.2</w:t>
      </w:r>
      <w:r w:rsidR="0066630A" w:rsidRPr="0066630A">
        <w:t>6</w:t>
      </w:r>
      <w:r w:rsidRPr="0066630A">
        <w:t xml:space="preserve">.12. </w:t>
      </w:r>
      <w:r w:rsidR="002A1746" w:rsidRPr="0066630A">
        <w:t xml:space="preserve">Na ocasião do </w:t>
      </w:r>
      <w:r w:rsidR="007747B5">
        <w:t>contratado</w:t>
      </w:r>
      <w:r w:rsidR="002A1746" w:rsidRPr="0066630A">
        <w:t xml:space="preserve"> escolher pelo fornecimento de refeições aos funcionários no</w:t>
      </w:r>
      <w:r w:rsidRPr="0066630A">
        <w:t xml:space="preserve"> </w:t>
      </w:r>
      <w:r w:rsidR="002A1746" w:rsidRPr="0066630A">
        <w:t xml:space="preserve">canteiro de obras, estará completamente sob sua responsabilidade garantir de salubridade e higiene exigidas pelos órgãos responsáveis. </w:t>
      </w:r>
    </w:p>
    <w:p w14:paraId="71173E9F" w14:textId="13AF7960" w:rsidR="002A1746" w:rsidRPr="0066630A" w:rsidRDefault="002A1746" w:rsidP="002A1746">
      <w:pPr>
        <w:jc w:val="both"/>
      </w:pPr>
    </w:p>
    <w:p w14:paraId="30E22C92" w14:textId="77989996" w:rsidR="002A1746" w:rsidRPr="0066630A" w:rsidRDefault="00100F6D" w:rsidP="002A1746">
      <w:pPr>
        <w:jc w:val="both"/>
      </w:pPr>
      <w:r w:rsidRPr="0066630A">
        <w:t>1.2</w:t>
      </w:r>
      <w:r w:rsidR="0066630A" w:rsidRPr="0066630A">
        <w:t>6</w:t>
      </w:r>
      <w:r w:rsidRPr="0066630A">
        <w:t xml:space="preserve">.14. </w:t>
      </w:r>
      <w:r w:rsidR="002A1746" w:rsidRPr="0066630A">
        <w:t>A destinação dada aos resíduos decorrentes da execução da obra é de responsabilidade</w:t>
      </w:r>
      <w:r w:rsidRPr="0066630A">
        <w:t xml:space="preserve"> </w:t>
      </w:r>
      <w:r w:rsidR="002A1746" w:rsidRPr="0066630A">
        <w:t xml:space="preserve">do </w:t>
      </w:r>
      <w:r w:rsidR="007747B5">
        <w:t>contratado</w:t>
      </w:r>
      <w:r w:rsidR="002A1746" w:rsidRPr="0066630A">
        <w:t xml:space="preserve">, que deve apresentar um Plano de Gestão de Resíduos Sólidos na Construção Civil (PGRCC), a qual deve estar alinhado com a Política Nacional de Resíduos Sólidos.  </w:t>
      </w:r>
    </w:p>
    <w:p w14:paraId="6FD4B706" w14:textId="181C6F02" w:rsidR="002A1746" w:rsidRPr="0066630A" w:rsidRDefault="002A1746" w:rsidP="002A1746">
      <w:pPr>
        <w:jc w:val="both"/>
      </w:pPr>
    </w:p>
    <w:p w14:paraId="02403667" w14:textId="7D326B8E" w:rsidR="002A1746" w:rsidRPr="0066630A" w:rsidRDefault="00100F6D" w:rsidP="002A1746">
      <w:pPr>
        <w:jc w:val="both"/>
      </w:pPr>
      <w:r w:rsidRPr="0066630A">
        <w:t>1.2</w:t>
      </w:r>
      <w:r w:rsidR="0066630A" w:rsidRPr="0066630A">
        <w:t>6</w:t>
      </w:r>
      <w:r w:rsidRPr="0066630A">
        <w:t xml:space="preserve">.15. </w:t>
      </w:r>
      <w:r w:rsidR="002A1746" w:rsidRPr="0066630A">
        <w:t xml:space="preserve">Deve observar a Resolução nº 307/2002, do Conselho Nacional do Meio Ambiente (CONAMA), a qual estabelece diretrizes, critérios e procedimentos para a gestão dos resíduos da construção civil. </w:t>
      </w:r>
    </w:p>
    <w:p w14:paraId="7473D220" w14:textId="4AAE8C57" w:rsidR="002A1746" w:rsidRPr="0066630A" w:rsidRDefault="002A1746" w:rsidP="002A1746">
      <w:pPr>
        <w:jc w:val="both"/>
      </w:pPr>
    </w:p>
    <w:p w14:paraId="1A510520" w14:textId="6F70AE10" w:rsidR="002A1746" w:rsidRPr="0066630A" w:rsidRDefault="00100F6D" w:rsidP="002A1746">
      <w:pPr>
        <w:jc w:val="both"/>
      </w:pPr>
      <w:r w:rsidRPr="0066630A">
        <w:t>1.2</w:t>
      </w:r>
      <w:r w:rsidR="0066630A" w:rsidRPr="0066630A">
        <w:t>6</w:t>
      </w:r>
      <w:r w:rsidRPr="0066630A">
        <w:t xml:space="preserve">.16. </w:t>
      </w:r>
      <w:r w:rsidR="002A1746" w:rsidRPr="0066630A">
        <w:t xml:space="preserve">O </w:t>
      </w:r>
      <w:r w:rsidR="007747B5">
        <w:t>contratado</w:t>
      </w:r>
      <w:r w:rsidR="002A1746" w:rsidRPr="0066630A">
        <w:t xml:space="preserve"> deve dar prioridade ao emprego de mão de obra local, contribuindo, deste </w:t>
      </w:r>
    </w:p>
    <w:p w14:paraId="313E4B9B" w14:textId="77777777" w:rsidR="002A1746" w:rsidRPr="0066630A" w:rsidRDefault="002A1746" w:rsidP="002A1746">
      <w:pPr>
        <w:jc w:val="both"/>
      </w:pPr>
      <w:r w:rsidRPr="0066630A">
        <w:t xml:space="preserve">modo, com a geração de emprego e renda para a população. </w:t>
      </w:r>
    </w:p>
    <w:p w14:paraId="3DE74EE1" w14:textId="6F6D1E53" w:rsidR="002A1746" w:rsidRPr="0066630A" w:rsidRDefault="002A1746" w:rsidP="002A1746">
      <w:pPr>
        <w:jc w:val="both"/>
      </w:pPr>
    </w:p>
    <w:p w14:paraId="4A9386C3" w14:textId="3B3F3132" w:rsidR="002A1746" w:rsidRPr="0066630A" w:rsidRDefault="00100F6D" w:rsidP="002A1746">
      <w:pPr>
        <w:jc w:val="both"/>
      </w:pPr>
      <w:r w:rsidRPr="0066630A">
        <w:t>1.2</w:t>
      </w:r>
      <w:r w:rsidR="0066630A" w:rsidRPr="0066630A">
        <w:t>6</w:t>
      </w:r>
      <w:r w:rsidRPr="0066630A">
        <w:t xml:space="preserve">.17. </w:t>
      </w:r>
      <w:r w:rsidR="002A1746" w:rsidRPr="0066630A">
        <w:t xml:space="preserve">O </w:t>
      </w:r>
      <w:r w:rsidR="007747B5">
        <w:t>contratado</w:t>
      </w:r>
      <w:r w:rsidR="002A1746" w:rsidRPr="0066630A">
        <w:t xml:space="preserve"> deverá dispor de equipamentos modernos e apropriados para a execução</w:t>
      </w:r>
      <w:r w:rsidRPr="0066630A">
        <w:t xml:space="preserve"> </w:t>
      </w:r>
      <w:r w:rsidR="002A1746" w:rsidRPr="0066630A">
        <w:t>do serviço, bem como uma equipe capacitada e experiente. Os padrões de qualidade devem ser</w:t>
      </w:r>
      <w:r w:rsidRPr="0066630A">
        <w:t xml:space="preserve"> </w:t>
      </w:r>
      <w:r w:rsidR="002A1746" w:rsidRPr="0066630A">
        <w:t>seguidos para garantir a resistência e durabilidade da estrutura, proporcionando segurança aos</w:t>
      </w:r>
      <w:r w:rsidRPr="0066630A">
        <w:t xml:space="preserve"> </w:t>
      </w:r>
      <w:r w:rsidR="002A1746" w:rsidRPr="0066630A">
        <w:t xml:space="preserve">usuários. </w:t>
      </w:r>
    </w:p>
    <w:p w14:paraId="18A5D164" w14:textId="182D27E8" w:rsidR="002A1746" w:rsidRPr="0066630A" w:rsidRDefault="002A1746" w:rsidP="002A1746">
      <w:pPr>
        <w:jc w:val="both"/>
      </w:pPr>
    </w:p>
    <w:p w14:paraId="26D5CC38" w14:textId="67ADA213" w:rsidR="002A1746" w:rsidRPr="0066630A" w:rsidRDefault="00100F6D" w:rsidP="002A1746">
      <w:pPr>
        <w:jc w:val="both"/>
      </w:pPr>
      <w:r w:rsidRPr="0066630A">
        <w:t>1.2</w:t>
      </w:r>
      <w:r w:rsidR="0066630A" w:rsidRPr="0066630A">
        <w:t>6</w:t>
      </w:r>
      <w:r w:rsidRPr="0066630A">
        <w:t xml:space="preserve">.18. </w:t>
      </w:r>
      <w:r w:rsidR="002A1746" w:rsidRPr="0066630A">
        <w:t xml:space="preserve">Responder, também, por quaisquer danos causados diretamente aos bens de propriedade do Município, quando esses tenham sido ocasionados por seus empregados durante a execução do serviço; </w:t>
      </w:r>
    </w:p>
    <w:p w14:paraId="73083A09" w14:textId="04C86227" w:rsidR="002A1746" w:rsidRPr="0066630A" w:rsidRDefault="002A1746" w:rsidP="002A1746">
      <w:pPr>
        <w:jc w:val="both"/>
      </w:pPr>
    </w:p>
    <w:p w14:paraId="6A6B6758" w14:textId="3E9B1421" w:rsidR="002A1746" w:rsidRPr="0066630A" w:rsidRDefault="00100F6D" w:rsidP="002A1746">
      <w:pPr>
        <w:jc w:val="both"/>
      </w:pPr>
      <w:r w:rsidRPr="0066630A">
        <w:t>1.2</w:t>
      </w:r>
      <w:r w:rsidR="0066630A" w:rsidRPr="0066630A">
        <w:t>6</w:t>
      </w:r>
      <w:r w:rsidRPr="0066630A">
        <w:t xml:space="preserve">.19. </w:t>
      </w:r>
      <w:r w:rsidR="002A1746" w:rsidRPr="0066630A">
        <w:t xml:space="preserve">A execução do objeto não tem </w:t>
      </w:r>
      <w:proofErr w:type="gramStart"/>
      <w:r w:rsidR="002A1746" w:rsidRPr="0066630A">
        <w:t>o cond</w:t>
      </w:r>
      <w:r w:rsidR="001552F3" w:rsidRPr="0066630A">
        <w:t>iç</w:t>
      </w:r>
      <w:r w:rsidR="002A1746" w:rsidRPr="0066630A">
        <w:t>ão</w:t>
      </w:r>
      <w:proofErr w:type="gramEnd"/>
      <w:r w:rsidR="002A1746" w:rsidRPr="0066630A">
        <w:t xml:space="preserve"> de estabelecer qualquer sorte de vínculo</w:t>
      </w:r>
      <w:r w:rsidRPr="0066630A">
        <w:t xml:space="preserve"> </w:t>
      </w:r>
      <w:r w:rsidR="002A1746" w:rsidRPr="0066630A">
        <w:t>empregatício entre os trabalhadores da empresa e a Administração Pública.</w:t>
      </w:r>
    </w:p>
    <w:bookmarkEnd w:id="15"/>
    <w:p w14:paraId="06135B52" w14:textId="2FA303B9" w:rsidR="002A1746" w:rsidRPr="0066630A" w:rsidRDefault="002A1746" w:rsidP="00912E6A">
      <w:pPr>
        <w:jc w:val="both"/>
      </w:pPr>
    </w:p>
    <w:p w14:paraId="63E60C63" w14:textId="2637EA98" w:rsidR="001552F3" w:rsidRPr="0066630A" w:rsidRDefault="001552F3" w:rsidP="001552F3">
      <w:pPr>
        <w:jc w:val="both"/>
        <w:rPr>
          <w:b/>
          <w:bCs/>
        </w:rPr>
      </w:pPr>
      <w:r w:rsidRPr="0066630A">
        <w:rPr>
          <w:b/>
          <w:bCs/>
        </w:rPr>
        <w:t>1.2</w:t>
      </w:r>
      <w:r w:rsidR="0066630A" w:rsidRPr="0066630A">
        <w:rPr>
          <w:b/>
          <w:bCs/>
        </w:rPr>
        <w:t>7</w:t>
      </w:r>
      <w:r w:rsidRPr="0066630A">
        <w:rPr>
          <w:b/>
          <w:bCs/>
        </w:rPr>
        <w:t xml:space="preserve">. REGIME DE EXECUÇÃO </w:t>
      </w:r>
    </w:p>
    <w:p w14:paraId="71D2A72E" w14:textId="77777777" w:rsidR="001552F3" w:rsidRPr="0066630A" w:rsidRDefault="001552F3" w:rsidP="001552F3">
      <w:pPr>
        <w:jc w:val="both"/>
      </w:pPr>
    </w:p>
    <w:p w14:paraId="0B76115A" w14:textId="1F10F953" w:rsidR="001552F3" w:rsidRPr="0066630A" w:rsidRDefault="001552F3" w:rsidP="001552F3">
      <w:pPr>
        <w:jc w:val="both"/>
      </w:pPr>
      <w:r w:rsidRPr="0066630A">
        <w:t>1.2</w:t>
      </w:r>
      <w:r w:rsidR="0066630A" w:rsidRPr="0066630A">
        <w:t>7</w:t>
      </w:r>
      <w:r w:rsidRPr="0066630A">
        <w:t xml:space="preserve">.1. Forma de seleção e critério de julgamento da proposta </w:t>
      </w:r>
    </w:p>
    <w:p w14:paraId="4B8465F0" w14:textId="3D0F1F9B" w:rsidR="001552F3" w:rsidRPr="0066630A" w:rsidRDefault="001552F3" w:rsidP="001552F3">
      <w:pPr>
        <w:jc w:val="both"/>
      </w:pPr>
    </w:p>
    <w:p w14:paraId="7D9831E2" w14:textId="006A937F" w:rsidR="001552F3" w:rsidRPr="0066630A" w:rsidRDefault="001552F3" w:rsidP="006D31C7">
      <w:pPr>
        <w:jc w:val="both"/>
      </w:pPr>
      <w:r w:rsidRPr="0066630A">
        <w:lastRenderedPageBreak/>
        <w:t xml:space="preserve">O </w:t>
      </w:r>
      <w:r w:rsidR="007747B5">
        <w:t>contratado</w:t>
      </w:r>
      <w:r w:rsidRPr="0066630A">
        <w:t xml:space="preserve"> será selecionado por meio da realização de procedimento de LICITAÇÃO, </w:t>
      </w:r>
      <w:r w:rsidR="00E66A51">
        <w:t>d</w:t>
      </w:r>
      <w:r w:rsidR="00E66A51" w:rsidRPr="00E66A51">
        <w:t>entre as modalidades previstas no art. 28 da Lei nº 14.133/2021, a CONCORRÊNCIA, sob a forma ELETRÔNICA, com adoção do critério de julgamento pelo MAIOR DESCONTO. revela-se, em análise preliminar</w:t>
      </w:r>
      <w:r w:rsidR="00E66A51">
        <w:t xml:space="preserve"> </w:t>
      </w:r>
      <w:r w:rsidR="00E66A51" w:rsidRPr="00E66A51">
        <w:t>a mais adequada.</w:t>
      </w:r>
      <w:r w:rsidRPr="0066630A">
        <w:t xml:space="preserve"> </w:t>
      </w:r>
    </w:p>
    <w:p w14:paraId="783D1B64" w14:textId="77777777" w:rsidR="001552F3" w:rsidRPr="0066630A" w:rsidRDefault="001552F3" w:rsidP="001552F3">
      <w:pPr>
        <w:jc w:val="both"/>
      </w:pPr>
    </w:p>
    <w:p w14:paraId="6BE381CA" w14:textId="633677EC" w:rsidR="001552F3" w:rsidRPr="0066630A" w:rsidRDefault="001552F3" w:rsidP="001552F3">
      <w:pPr>
        <w:jc w:val="both"/>
      </w:pPr>
      <w:r w:rsidRPr="0066630A">
        <w:t>1.2</w:t>
      </w:r>
      <w:r w:rsidR="0066630A" w:rsidRPr="0066630A">
        <w:t>7</w:t>
      </w:r>
      <w:r w:rsidRPr="0066630A">
        <w:t xml:space="preserve">.2. Regime de execução </w:t>
      </w:r>
    </w:p>
    <w:p w14:paraId="11F71ACC" w14:textId="0F72FF41" w:rsidR="001552F3" w:rsidRPr="0066630A" w:rsidRDefault="001552F3" w:rsidP="001552F3">
      <w:pPr>
        <w:jc w:val="both"/>
      </w:pPr>
      <w:r w:rsidRPr="0066630A">
        <w:t xml:space="preserve"> </w:t>
      </w:r>
    </w:p>
    <w:p w14:paraId="4FCBB3B0" w14:textId="6D1C928B" w:rsidR="001552F3" w:rsidRPr="0066630A" w:rsidRDefault="001552F3" w:rsidP="001552F3">
      <w:pPr>
        <w:jc w:val="both"/>
      </w:pPr>
      <w:r w:rsidRPr="0066630A">
        <w:t xml:space="preserve">O regime de execução do contrato será </w:t>
      </w:r>
      <w:r w:rsidR="006C65F5">
        <w:t xml:space="preserve">por </w:t>
      </w:r>
      <w:r w:rsidR="006C65F5" w:rsidRPr="006C65F5">
        <w:rPr>
          <w:b/>
          <w:bCs/>
        </w:rPr>
        <w:t xml:space="preserve">Empreitada por </w:t>
      </w:r>
      <w:r w:rsidRPr="006C65F5">
        <w:rPr>
          <w:b/>
          <w:bCs/>
        </w:rPr>
        <w:t>preço global</w:t>
      </w:r>
      <w:r w:rsidRPr="0066630A">
        <w:t xml:space="preserve">. </w:t>
      </w:r>
    </w:p>
    <w:p w14:paraId="51ABC90D" w14:textId="77777777" w:rsidR="001552F3" w:rsidRPr="0066630A" w:rsidRDefault="001552F3" w:rsidP="001552F3">
      <w:pPr>
        <w:jc w:val="both"/>
      </w:pPr>
    </w:p>
    <w:p w14:paraId="54B94DE3" w14:textId="0D462B57" w:rsidR="001552F3" w:rsidRPr="0066630A" w:rsidRDefault="001552F3" w:rsidP="001552F3">
      <w:pPr>
        <w:jc w:val="both"/>
      </w:pPr>
      <w:r w:rsidRPr="0066630A">
        <w:t>1.2</w:t>
      </w:r>
      <w:r w:rsidR="0066630A" w:rsidRPr="0066630A">
        <w:t>7</w:t>
      </w:r>
      <w:r w:rsidRPr="0066630A">
        <w:t xml:space="preserve">.3. Critérios de aceitabilidade de preços </w:t>
      </w:r>
    </w:p>
    <w:p w14:paraId="63EDED55" w14:textId="4125B1DF" w:rsidR="001552F3" w:rsidRPr="0066630A" w:rsidRDefault="001552F3" w:rsidP="001552F3">
      <w:pPr>
        <w:jc w:val="both"/>
      </w:pPr>
    </w:p>
    <w:p w14:paraId="4C9C4C69" w14:textId="2BD31C43" w:rsidR="001552F3" w:rsidRPr="0066630A" w:rsidRDefault="001552F3" w:rsidP="001552F3">
      <w:pPr>
        <w:jc w:val="both"/>
      </w:pPr>
      <w:r w:rsidRPr="0066630A">
        <w:t xml:space="preserve">O licitante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 (art. 59, §3º, da Lei nº 14.133/2021); </w:t>
      </w:r>
    </w:p>
    <w:p w14:paraId="7F7BB3F5" w14:textId="60CD2C85" w:rsidR="001552F3" w:rsidRPr="0066630A" w:rsidRDefault="001552F3" w:rsidP="001552F3">
      <w:pPr>
        <w:jc w:val="both"/>
      </w:pPr>
    </w:p>
    <w:p w14:paraId="3A31C641" w14:textId="4341F66A" w:rsidR="001552F3" w:rsidRPr="0066630A" w:rsidRDefault="001552F3" w:rsidP="001552F3">
      <w:pPr>
        <w:jc w:val="both"/>
        <w:rPr>
          <w:b/>
          <w:bCs/>
        </w:rPr>
      </w:pPr>
      <w:bookmarkStart w:id="16" w:name="_Hlk216690708"/>
      <w:r w:rsidRPr="0066630A">
        <w:rPr>
          <w:b/>
          <w:bCs/>
        </w:rPr>
        <w:t>1.2</w:t>
      </w:r>
      <w:r w:rsidR="0066630A" w:rsidRPr="0066630A">
        <w:rPr>
          <w:b/>
          <w:bCs/>
        </w:rPr>
        <w:t>8</w:t>
      </w:r>
      <w:r w:rsidRPr="0066630A">
        <w:rPr>
          <w:b/>
          <w:bCs/>
        </w:rPr>
        <w:t xml:space="preserve">. FORMA E CRITÉRIOS DE SELEÇÃO DO </w:t>
      </w:r>
      <w:r w:rsidR="007747B5">
        <w:rPr>
          <w:b/>
          <w:bCs/>
        </w:rPr>
        <w:t>CONTRATADO</w:t>
      </w:r>
    </w:p>
    <w:p w14:paraId="32567D47" w14:textId="77777777" w:rsidR="001552F3" w:rsidRPr="0066630A" w:rsidRDefault="001552F3" w:rsidP="001552F3">
      <w:pPr>
        <w:jc w:val="both"/>
        <w:rPr>
          <w:b/>
          <w:bCs/>
        </w:rPr>
      </w:pPr>
    </w:p>
    <w:p w14:paraId="7BB07D08" w14:textId="77777777" w:rsidR="001552F3" w:rsidRPr="0066630A" w:rsidRDefault="001552F3" w:rsidP="001552F3">
      <w:pPr>
        <w:jc w:val="both"/>
        <w:rPr>
          <w:b/>
          <w:bCs/>
        </w:rPr>
      </w:pPr>
      <w:r w:rsidRPr="0066630A">
        <w:rPr>
          <w:b/>
          <w:bCs/>
        </w:rPr>
        <w:t xml:space="preserve">Exigências de habilitação </w:t>
      </w:r>
    </w:p>
    <w:p w14:paraId="0F30CBC6" w14:textId="77777777" w:rsidR="001552F3" w:rsidRPr="0066630A" w:rsidRDefault="001552F3" w:rsidP="001552F3">
      <w:pPr>
        <w:jc w:val="both"/>
      </w:pPr>
    </w:p>
    <w:p w14:paraId="3889C5C7" w14:textId="7847F456" w:rsidR="001552F3" w:rsidRDefault="001552F3" w:rsidP="001552F3">
      <w:pPr>
        <w:jc w:val="both"/>
      </w:pPr>
      <w:r w:rsidRPr="0066630A">
        <w:t xml:space="preserve">Para fins de habilitação, deverá o licitante comprovar os seguintes requisitos: </w:t>
      </w:r>
    </w:p>
    <w:p w14:paraId="7B757C47" w14:textId="652DA581" w:rsidR="00580B63" w:rsidRDefault="00580B63" w:rsidP="001552F3">
      <w:pPr>
        <w:jc w:val="both"/>
      </w:pPr>
    </w:p>
    <w:p w14:paraId="187537F7" w14:textId="1C5B5255" w:rsidR="001552F3" w:rsidRPr="0066630A" w:rsidRDefault="001552F3" w:rsidP="001552F3">
      <w:pPr>
        <w:jc w:val="both"/>
        <w:rPr>
          <w:b/>
          <w:bCs/>
          <w:i/>
          <w:iCs/>
        </w:rPr>
      </w:pPr>
      <w:r w:rsidRPr="0066630A">
        <w:rPr>
          <w:b/>
          <w:bCs/>
          <w:i/>
          <w:iCs/>
        </w:rPr>
        <w:t xml:space="preserve">Habilitação jurídica </w:t>
      </w:r>
    </w:p>
    <w:p w14:paraId="63F0BBF2" w14:textId="6E065FC7" w:rsidR="001552F3" w:rsidRPr="0066630A" w:rsidRDefault="001552F3" w:rsidP="001552F3">
      <w:pPr>
        <w:jc w:val="both"/>
      </w:pPr>
      <w:r w:rsidRPr="0066630A">
        <w:t xml:space="preserve"> </w:t>
      </w:r>
    </w:p>
    <w:p w14:paraId="7FAE5F45" w14:textId="32E59FC6" w:rsidR="001552F3" w:rsidRPr="0066630A" w:rsidRDefault="001552F3" w:rsidP="001552F3">
      <w:pPr>
        <w:jc w:val="both"/>
      </w:pPr>
      <w:r w:rsidRPr="0066630A">
        <w:t>1.2</w:t>
      </w:r>
      <w:r w:rsidR="0066630A" w:rsidRPr="0066630A">
        <w:t>8</w:t>
      </w:r>
      <w:r w:rsidRPr="0066630A">
        <w:t xml:space="preserve">.1. Contrato Social registrado na junta comercial ou documento equivalente capaz de comprovar a existência jurídica da pessoa. </w:t>
      </w:r>
    </w:p>
    <w:p w14:paraId="0F793079" w14:textId="62981252" w:rsidR="001552F3" w:rsidRPr="0066630A" w:rsidRDefault="001552F3" w:rsidP="001552F3">
      <w:pPr>
        <w:jc w:val="both"/>
      </w:pPr>
      <w:r w:rsidRPr="0066630A">
        <w:t>1.2</w:t>
      </w:r>
      <w:r w:rsidR="0066630A" w:rsidRPr="0066630A">
        <w:t>8</w:t>
      </w:r>
      <w:r w:rsidRPr="0066630A">
        <w:t xml:space="preserve">.2. Os documentos apresentados deverão estar acompanhados de todas as alterações ou da consolidação respectiva. </w:t>
      </w:r>
    </w:p>
    <w:p w14:paraId="0A0E2F0E" w14:textId="77777777" w:rsidR="001552F3" w:rsidRPr="0066630A" w:rsidRDefault="001552F3" w:rsidP="001552F3">
      <w:pPr>
        <w:jc w:val="both"/>
      </w:pPr>
    </w:p>
    <w:p w14:paraId="37455ACA" w14:textId="77777777" w:rsidR="001552F3" w:rsidRPr="0066630A" w:rsidRDefault="001552F3" w:rsidP="001552F3">
      <w:pPr>
        <w:jc w:val="both"/>
        <w:rPr>
          <w:b/>
          <w:bCs/>
          <w:i/>
          <w:iCs/>
        </w:rPr>
      </w:pPr>
      <w:r w:rsidRPr="0066630A">
        <w:rPr>
          <w:b/>
          <w:bCs/>
          <w:i/>
          <w:iCs/>
        </w:rPr>
        <w:t xml:space="preserve">Habilitação fiscal, social e trabalhista </w:t>
      </w:r>
    </w:p>
    <w:p w14:paraId="113E81E0" w14:textId="77777777" w:rsidR="001552F3" w:rsidRPr="0066630A" w:rsidRDefault="001552F3" w:rsidP="001552F3">
      <w:pPr>
        <w:jc w:val="both"/>
      </w:pPr>
    </w:p>
    <w:p w14:paraId="233898B5" w14:textId="4D92CF5B" w:rsidR="001552F3" w:rsidRPr="0066630A" w:rsidRDefault="001552F3" w:rsidP="001552F3">
      <w:pPr>
        <w:jc w:val="both"/>
      </w:pPr>
      <w:r w:rsidRPr="0066630A">
        <w:t>1.2</w:t>
      </w:r>
      <w:r w:rsidR="0066630A" w:rsidRPr="0066630A">
        <w:t>8</w:t>
      </w:r>
      <w:r w:rsidRPr="0066630A">
        <w:t xml:space="preserve">.3. A inscrição no Cadastro Nacional da Pessoa Jurídica (CNPJ); </w:t>
      </w:r>
    </w:p>
    <w:p w14:paraId="6D5E8C82" w14:textId="1DB2A336" w:rsidR="001552F3" w:rsidRPr="0066630A" w:rsidRDefault="001552F3" w:rsidP="001552F3">
      <w:pPr>
        <w:jc w:val="both"/>
      </w:pPr>
      <w:r w:rsidRPr="0066630A">
        <w:t>1.2</w:t>
      </w:r>
      <w:r w:rsidR="0066630A" w:rsidRPr="0066630A">
        <w:t>8</w:t>
      </w:r>
      <w:r w:rsidRPr="0066630A">
        <w:t xml:space="preserve">.4. A inscrição no cadastro de contribuintes estadual e/ou municipal, se houver, relativo ao domicílio ou sede do licitante, pertinente ao seu ramo de atividade e compatível com o objeto contratual; </w:t>
      </w:r>
    </w:p>
    <w:p w14:paraId="5F415255" w14:textId="506243B7" w:rsidR="001552F3" w:rsidRPr="0066630A" w:rsidRDefault="001552F3" w:rsidP="001552F3">
      <w:pPr>
        <w:jc w:val="both"/>
      </w:pPr>
    </w:p>
    <w:p w14:paraId="68007180" w14:textId="5CE27024" w:rsidR="001552F3" w:rsidRPr="0066630A" w:rsidRDefault="001552F3" w:rsidP="001552F3">
      <w:pPr>
        <w:jc w:val="both"/>
      </w:pPr>
      <w:r w:rsidRPr="0066630A">
        <w:t>1.2</w:t>
      </w:r>
      <w:r w:rsidR="0066630A" w:rsidRPr="0066630A">
        <w:t>8</w:t>
      </w:r>
      <w:r w:rsidRPr="0066630A">
        <w:t xml:space="preserve">.5. A regularidade perante a Fazenda FEDERAL, ESTADUAL E MUNICIPAL do domicílio </w:t>
      </w:r>
    </w:p>
    <w:p w14:paraId="740F278B" w14:textId="4330ABE2" w:rsidR="001552F3" w:rsidRPr="0066630A" w:rsidRDefault="001552F3" w:rsidP="001552F3">
      <w:pPr>
        <w:jc w:val="both"/>
      </w:pPr>
      <w:r w:rsidRPr="0066630A">
        <w:t xml:space="preserve">ou sede do licitante, ou outra equivalente, na forma da lei; </w:t>
      </w:r>
    </w:p>
    <w:p w14:paraId="3D3EDE22" w14:textId="77777777" w:rsidR="001552F3" w:rsidRPr="0066630A" w:rsidRDefault="001552F3" w:rsidP="001552F3">
      <w:pPr>
        <w:jc w:val="both"/>
      </w:pPr>
    </w:p>
    <w:p w14:paraId="377E6D04" w14:textId="53E297FC" w:rsidR="001552F3" w:rsidRPr="0066630A" w:rsidRDefault="001552F3" w:rsidP="001552F3">
      <w:pPr>
        <w:jc w:val="both"/>
      </w:pPr>
      <w:r w:rsidRPr="0066630A">
        <w:t>1.2</w:t>
      </w:r>
      <w:r w:rsidR="0066630A" w:rsidRPr="0066630A">
        <w:t>8</w:t>
      </w:r>
      <w:r w:rsidRPr="0066630A">
        <w:t xml:space="preserve">.6. Prova de inexistência de débitos inadimplidos perante a Justiça do Trabalho, mediante a apresentação de certidão negativa ou positiva com efeito de negativa, nos termos do Título VII A da Consolidação das Leis do Trabalho, aprovada pelo Decreto-Lei nº 5.452, de 1º de maio de 1943; </w:t>
      </w:r>
    </w:p>
    <w:p w14:paraId="038A7696" w14:textId="77777777" w:rsidR="001552F3" w:rsidRPr="0066630A" w:rsidRDefault="001552F3" w:rsidP="001552F3">
      <w:pPr>
        <w:jc w:val="both"/>
      </w:pPr>
    </w:p>
    <w:p w14:paraId="350A792B" w14:textId="52551B6D" w:rsidR="001552F3" w:rsidRPr="0066630A" w:rsidRDefault="001552F3" w:rsidP="001552F3">
      <w:pPr>
        <w:jc w:val="both"/>
      </w:pPr>
      <w:r w:rsidRPr="0066630A">
        <w:t>1.2</w:t>
      </w:r>
      <w:r w:rsidR="0066630A" w:rsidRPr="0066630A">
        <w:t>8</w:t>
      </w:r>
      <w:r w:rsidRPr="0066630A">
        <w:t xml:space="preserve">.7. A regularidade relativa à Seguridade Social e ao FGTS, que demonstre cumprimento dos encargos sociais instituídos por lei;  </w:t>
      </w:r>
    </w:p>
    <w:p w14:paraId="6DD72C9A" w14:textId="42F17F56" w:rsidR="001552F3" w:rsidRPr="0066630A" w:rsidRDefault="001552F3" w:rsidP="001552F3">
      <w:pPr>
        <w:jc w:val="both"/>
      </w:pPr>
    </w:p>
    <w:p w14:paraId="6503881E" w14:textId="5CFD2DBA" w:rsidR="001552F3" w:rsidRPr="0066630A" w:rsidRDefault="001552F3" w:rsidP="001552F3">
      <w:pPr>
        <w:jc w:val="both"/>
      </w:pPr>
      <w:r w:rsidRPr="0066630A">
        <w:lastRenderedPageBreak/>
        <w:t>1.2</w:t>
      </w:r>
      <w:r w:rsidR="0066630A" w:rsidRPr="0066630A">
        <w:t>8</w:t>
      </w:r>
      <w:r w:rsidRPr="0066630A">
        <w:t xml:space="preserve">.8. Caso o </w:t>
      </w:r>
      <w:r w:rsidR="007747B5">
        <w:t>contratado</w:t>
      </w:r>
      <w:r w:rsidRPr="0066630A">
        <w:t xml:space="preserve"> seja considerado isento dos tributos relacionados ao objeto contratual, deverá comprovar tal condição mediante a apresentação de declaração da Fazenda respectiva do seu domicílio ou sede, ou outra equivalente, na forma da lei. </w:t>
      </w:r>
    </w:p>
    <w:p w14:paraId="5E065F1E" w14:textId="77777777" w:rsidR="001552F3" w:rsidRPr="0066630A" w:rsidRDefault="001552F3" w:rsidP="001552F3">
      <w:pPr>
        <w:jc w:val="both"/>
      </w:pPr>
    </w:p>
    <w:p w14:paraId="70F87268" w14:textId="41C04A76" w:rsidR="001552F3" w:rsidRPr="0066630A" w:rsidRDefault="001552F3" w:rsidP="001552F3">
      <w:pPr>
        <w:jc w:val="both"/>
      </w:pPr>
      <w:r w:rsidRPr="0066630A">
        <w:t>1.2</w:t>
      </w:r>
      <w:r w:rsidR="0066630A" w:rsidRPr="0066630A">
        <w:t>8</w:t>
      </w:r>
      <w:r w:rsidRPr="0066630A">
        <w:t xml:space="preserve">.9. Declaração Unificada conforme modelo constante no edital. </w:t>
      </w:r>
    </w:p>
    <w:p w14:paraId="3B72667E" w14:textId="77777777" w:rsidR="001552F3" w:rsidRPr="0066630A" w:rsidRDefault="001552F3" w:rsidP="001552F3">
      <w:pPr>
        <w:jc w:val="both"/>
      </w:pPr>
    </w:p>
    <w:p w14:paraId="0649FABE" w14:textId="4936BCFF" w:rsidR="001552F3" w:rsidRPr="0066630A" w:rsidRDefault="001552F3" w:rsidP="001552F3">
      <w:pPr>
        <w:jc w:val="both"/>
      </w:pPr>
      <w:r w:rsidRPr="0066630A">
        <w:t>1.2</w:t>
      </w:r>
      <w:r w:rsidR="0066630A" w:rsidRPr="0066630A">
        <w:t>8</w:t>
      </w:r>
      <w:r w:rsidRPr="0066630A">
        <w:t xml:space="preserve">.10. As Microempresas ou Empresas de Pequeno Porte deverão anexar: </w:t>
      </w:r>
    </w:p>
    <w:p w14:paraId="05F0A6DE" w14:textId="77777777" w:rsidR="001552F3" w:rsidRPr="0066630A" w:rsidRDefault="001552F3" w:rsidP="001552F3">
      <w:pPr>
        <w:jc w:val="both"/>
      </w:pPr>
    </w:p>
    <w:p w14:paraId="19B89739" w14:textId="67DDF48C" w:rsidR="001552F3" w:rsidRPr="0066630A" w:rsidRDefault="001552F3" w:rsidP="001552F3">
      <w:pPr>
        <w:jc w:val="both"/>
      </w:pPr>
      <w:r w:rsidRPr="0066630A">
        <w:t xml:space="preserve">a. Certidão Simplificada da Junta Comercial ou documento equivalente com os benefícios da Lei Complementar Federal nº 123/2006 e suas alterações, emitida em até no máximo 60 (sessenta) dias antes da data prevista para a abertura da Licitação. </w:t>
      </w:r>
    </w:p>
    <w:p w14:paraId="1354EF3F" w14:textId="70D133CC" w:rsidR="001552F3" w:rsidRDefault="001552F3" w:rsidP="001552F3">
      <w:pPr>
        <w:jc w:val="both"/>
      </w:pPr>
      <w:r w:rsidRPr="0066630A">
        <w:t xml:space="preserve">b. Existindo alguma restrição na comprovação da regularidade fiscal ou trabalhista, será assegurado o prazo de 5 (cinco) dias úteis, prorrogável por igual período a critério da Administração, para a regularização da documentação na forma do art. 43, §1º da LC 123/2006. A falta de regularização dos documentos no prazo, implicará na decadência do direito à contratação, passível de aplicação das sanções previstas no §5º do art. 90, da Lei 14.133/21. </w:t>
      </w:r>
    </w:p>
    <w:p w14:paraId="24BD0502" w14:textId="0275E6C9" w:rsidR="00580B63" w:rsidRDefault="00580B63" w:rsidP="001552F3">
      <w:pPr>
        <w:jc w:val="both"/>
      </w:pPr>
    </w:p>
    <w:p w14:paraId="0E276106" w14:textId="77777777" w:rsidR="001552F3" w:rsidRPr="0066630A" w:rsidRDefault="001552F3" w:rsidP="001552F3">
      <w:pPr>
        <w:jc w:val="both"/>
      </w:pPr>
    </w:p>
    <w:p w14:paraId="3C6B0A3F" w14:textId="3EA9AB8F" w:rsidR="001552F3" w:rsidRPr="0066630A" w:rsidRDefault="001552F3" w:rsidP="001552F3">
      <w:pPr>
        <w:jc w:val="both"/>
        <w:rPr>
          <w:b/>
          <w:bCs/>
          <w:i/>
          <w:iCs/>
        </w:rPr>
      </w:pPr>
      <w:r w:rsidRPr="0066630A">
        <w:rPr>
          <w:b/>
          <w:bCs/>
          <w:i/>
          <w:iCs/>
        </w:rPr>
        <w:t xml:space="preserve">Qualificação Econômico-Financeira </w:t>
      </w:r>
    </w:p>
    <w:p w14:paraId="7174DBDD" w14:textId="6C9DA243" w:rsidR="001552F3" w:rsidRPr="0066630A" w:rsidRDefault="001552F3" w:rsidP="001552F3">
      <w:pPr>
        <w:jc w:val="both"/>
      </w:pPr>
    </w:p>
    <w:p w14:paraId="124AAB97" w14:textId="5452D615" w:rsidR="001552F3" w:rsidRPr="0066630A" w:rsidRDefault="001552F3" w:rsidP="001552F3">
      <w:pPr>
        <w:jc w:val="both"/>
      </w:pPr>
      <w:r w:rsidRPr="0066630A">
        <w:t>1.2</w:t>
      </w:r>
      <w:r w:rsidR="0066630A" w:rsidRPr="0066630A">
        <w:t>8</w:t>
      </w:r>
      <w:r w:rsidRPr="0066630A">
        <w:t xml:space="preserve">.11. certidão negativa de falência expedida pelo distribuidor da sede do </w:t>
      </w:r>
      <w:r w:rsidR="007747B5">
        <w:t>contratado</w:t>
      </w:r>
      <w:r w:rsidRPr="0066630A">
        <w:t xml:space="preserve"> - Lei nº 14.133, de 2021, art. 69, caput, inciso II); </w:t>
      </w:r>
    </w:p>
    <w:p w14:paraId="55A58D7B" w14:textId="23C193E0" w:rsidR="001552F3" w:rsidRPr="0066630A" w:rsidRDefault="001552F3" w:rsidP="001552F3">
      <w:pPr>
        <w:jc w:val="both"/>
      </w:pPr>
    </w:p>
    <w:p w14:paraId="464B3774" w14:textId="7163537E" w:rsidR="001552F3" w:rsidRPr="0066630A" w:rsidRDefault="001552F3" w:rsidP="001552F3">
      <w:pPr>
        <w:jc w:val="both"/>
      </w:pPr>
      <w:r w:rsidRPr="0066630A">
        <w:t>1.2</w:t>
      </w:r>
      <w:r w:rsidR="0066630A" w:rsidRPr="0066630A">
        <w:t>8</w:t>
      </w:r>
      <w:r w:rsidRPr="0066630A">
        <w:t>.12. Caso a empresa licitante apresente resultado inferior ou igual a 1 (um) em qualquer dos</w:t>
      </w:r>
      <w:r w:rsidR="00E36F5A" w:rsidRPr="0066630A">
        <w:t xml:space="preserve"> </w:t>
      </w:r>
      <w:r w:rsidRPr="0066630A">
        <w:t xml:space="preserve">índices de Liquidez Geral (LG), Solvência Geral (SG) e Liquidez Corrente (LC), será exigido para </w:t>
      </w:r>
    </w:p>
    <w:p w14:paraId="4E9B3B06" w14:textId="77777777" w:rsidR="001552F3" w:rsidRPr="0066630A" w:rsidRDefault="001552F3" w:rsidP="001552F3">
      <w:pPr>
        <w:jc w:val="both"/>
      </w:pPr>
      <w:r w:rsidRPr="0066630A">
        <w:t xml:space="preserve">fins de habilitação patrimônio líquido mínimo de até 10% do valor total estimado da contratação. </w:t>
      </w:r>
    </w:p>
    <w:p w14:paraId="343445DF" w14:textId="5ADC5CFD" w:rsidR="001552F3" w:rsidRPr="0066630A" w:rsidRDefault="001552F3" w:rsidP="001552F3">
      <w:pPr>
        <w:jc w:val="both"/>
      </w:pPr>
    </w:p>
    <w:p w14:paraId="0AF89C8C" w14:textId="76F7CD04" w:rsidR="001552F3" w:rsidRPr="0066630A" w:rsidRDefault="00E36F5A" w:rsidP="001552F3">
      <w:pPr>
        <w:jc w:val="both"/>
      </w:pPr>
      <w:r w:rsidRPr="0066630A">
        <w:t>1.2</w:t>
      </w:r>
      <w:r w:rsidR="0066630A" w:rsidRPr="0066630A">
        <w:t>8</w:t>
      </w:r>
      <w:r w:rsidRPr="0066630A">
        <w:t xml:space="preserve">.13. </w:t>
      </w:r>
      <w:r w:rsidR="001552F3" w:rsidRPr="0066630A">
        <w:t xml:space="preserve">As empresas criadas no exercício financeiro da licitação deverão atender a todas as exigências da habilitação e poderão substituir os demonstrativos contábeis pelo balanço de abertura. (Lei nº 14.133, de 2021, art. 65, §1º). </w:t>
      </w:r>
    </w:p>
    <w:p w14:paraId="5C13D17F" w14:textId="77777777" w:rsidR="00E36F5A" w:rsidRPr="0066630A" w:rsidRDefault="00E36F5A" w:rsidP="001552F3">
      <w:pPr>
        <w:jc w:val="both"/>
      </w:pPr>
    </w:p>
    <w:p w14:paraId="3339CC43" w14:textId="409335EA" w:rsidR="001552F3" w:rsidRPr="0066630A" w:rsidRDefault="00E36F5A" w:rsidP="001552F3">
      <w:pPr>
        <w:jc w:val="both"/>
      </w:pPr>
      <w:r w:rsidRPr="0066630A">
        <w:t>1.2</w:t>
      </w:r>
      <w:r w:rsidR="0066630A" w:rsidRPr="0066630A">
        <w:t>8</w:t>
      </w:r>
      <w:r w:rsidRPr="0066630A">
        <w:t xml:space="preserve">.14. </w:t>
      </w:r>
      <w:r w:rsidR="001552F3" w:rsidRPr="0066630A">
        <w:t>As empresas criadas no exercício financeiro da licitação deverão atender a todas as</w:t>
      </w:r>
      <w:r w:rsidRPr="0066630A">
        <w:t xml:space="preserve"> </w:t>
      </w:r>
      <w:r w:rsidR="001552F3" w:rsidRPr="0066630A">
        <w:t xml:space="preserve">exigências da habilitação e poderão substituir os demonstrativos contábeis pelo balanço de abertura; </w:t>
      </w:r>
    </w:p>
    <w:p w14:paraId="69FC5C33" w14:textId="77777777" w:rsidR="00E36F5A" w:rsidRPr="0066630A" w:rsidRDefault="00E36F5A" w:rsidP="001552F3">
      <w:pPr>
        <w:jc w:val="both"/>
      </w:pPr>
    </w:p>
    <w:p w14:paraId="6F8D3E24" w14:textId="062F0830" w:rsidR="001552F3" w:rsidRPr="0066630A" w:rsidRDefault="00E36F5A" w:rsidP="001552F3">
      <w:pPr>
        <w:jc w:val="both"/>
      </w:pPr>
      <w:r w:rsidRPr="0066630A">
        <w:t>1.2</w:t>
      </w:r>
      <w:r w:rsidR="0066630A" w:rsidRPr="0066630A">
        <w:t>8</w:t>
      </w:r>
      <w:r w:rsidRPr="0066630A">
        <w:t xml:space="preserve">.15. </w:t>
      </w:r>
      <w:r w:rsidR="001552F3" w:rsidRPr="0066630A">
        <w:t xml:space="preserve">Os documentos referidos acima limitar-se-ão ao último exercício no caso de a pessoa jurídica ter sido constituída há menos de 2 (dois) anos.  </w:t>
      </w:r>
    </w:p>
    <w:p w14:paraId="08C56E22" w14:textId="77777777" w:rsidR="00E36F5A" w:rsidRPr="0066630A" w:rsidRDefault="00E36F5A" w:rsidP="001552F3">
      <w:pPr>
        <w:jc w:val="both"/>
      </w:pPr>
    </w:p>
    <w:p w14:paraId="1F523868" w14:textId="70A6E3B9" w:rsidR="001552F3" w:rsidRPr="0066630A" w:rsidRDefault="00E36F5A" w:rsidP="001552F3">
      <w:pPr>
        <w:jc w:val="both"/>
      </w:pPr>
      <w:r w:rsidRPr="0066630A">
        <w:t>1.2</w:t>
      </w:r>
      <w:r w:rsidR="0066630A" w:rsidRPr="0066630A">
        <w:t>8</w:t>
      </w:r>
      <w:r w:rsidRPr="0066630A">
        <w:t xml:space="preserve">.16. </w:t>
      </w:r>
      <w:r w:rsidR="001552F3" w:rsidRPr="0066630A">
        <w:t>Os documentos referidos acima deverão ser exigidos com base no limite definido pela</w:t>
      </w:r>
      <w:r w:rsidRPr="0066630A">
        <w:t xml:space="preserve"> R</w:t>
      </w:r>
      <w:r w:rsidR="001552F3" w:rsidRPr="0066630A">
        <w:t xml:space="preserve">eceita Federal do Brasil para transmissão da Escrituração Contábil Digital – ECD ao </w:t>
      </w:r>
      <w:proofErr w:type="spellStart"/>
      <w:r w:rsidR="001552F3" w:rsidRPr="0066630A">
        <w:t>Sped</w:t>
      </w:r>
      <w:proofErr w:type="spellEnd"/>
      <w:r w:rsidR="001552F3" w:rsidRPr="0066630A">
        <w:t xml:space="preserve">. </w:t>
      </w:r>
    </w:p>
    <w:p w14:paraId="0E45AC4B" w14:textId="77777777" w:rsidR="00E36F5A" w:rsidRPr="0066630A" w:rsidRDefault="00E36F5A" w:rsidP="001552F3">
      <w:pPr>
        <w:jc w:val="both"/>
      </w:pPr>
    </w:p>
    <w:p w14:paraId="68811DB9" w14:textId="12ECF7E8" w:rsidR="001552F3" w:rsidRPr="0066630A" w:rsidRDefault="00E36F5A" w:rsidP="001552F3">
      <w:pPr>
        <w:jc w:val="both"/>
      </w:pPr>
      <w:r w:rsidRPr="0066630A">
        <w:t>1.2</w:t>
      </w:r>
      <w:r w:rsidR="0066630A" w:rsidRPr="0066630A">
        <w:t>8</w:t>
      </w:r>
      <w:r w:rsidRPr="0066630A">
        <w:t xml:space="preserve">.17. </w:t>
      </w:r>
      <w:r w:rsidR="001552F3" w:rsidRPr="0066630A">
        <w:t>O atendimento dos índices econômicos previstos neste item deverá ser atestado</w:t>
      </w:r>
      <w:r w:rsidRPr="0066630A">
        <w:t xml:space="preserve"> </w:t>
      </w:r>
      <w:r w:rsidR="001552F3" w:rsidRPr="0066630A">
        <w:t xml:space="preserve">mediante declaração assinada por profissional habilitado da área contábil, apresentada pelo </w:t>
      </w:r>
      <w:r w:rsidR="007747B5">
        <w:t>contratado</w:t>
      </w:r>
      <w:r w:rsidR="001552F3" w:rsidRPr="0066630A">
        <w:t xml:space="preserve">. </w:t>
      </w:r>
    </w:p>
    <w:p w14:paraId="7C458451" w14:textId="77777777" w:rsidR="00E36F5A" w:rsidRPr="0066630A" w:rsidRDefault="00E36F5A" w:rsidP="001552F3">
      <w:pPr>
        <w:jc w:val="both"/>
      </w:pPr>
    </w:p>
    <w:p w14:paraId="3C5E2796" w14:textId="3B6DBF02" w:rsidR="001552F3" w:rsidRPr="0066630A" w:rsidRDefault="001552F3" w:rsidP="001552F3">
      <w:pPr>
        <w:jc w:val="both"/>
        <w:rPr>
          <w:b/>
          <w:bCs/>
          <w:i/>
          <w:iCs/>
        </w:rPr>
      </w:pPr>
      <w:r w:rsidRPr="0066630A">
        <w:rPr>
          <w:b/>
          <w:bCs/>
          <w:i/>
          <w:iCs/>
        </w:rPr>
        <w:t xml:space="preserve">Qualificação Técnica </w:t>
      </w:r>
    </w:p>
    <w:p w14:paraId="0FEBA861" w14:textId="77777777" w:rsidR="00E36F5A" w:rsidRPr="0066630A" w:rsidRDefault="00E36F5A" w:rsidP="001552F3">
      <w:pPr>
        <w:jc w:val="both"/>
      </w:pPr>
    </w:p>
    <w:p w14:paraId="35BD2175" w14:textId="59FF2411" w:rsidR="001552F3" w:rsidRPr="0066630A" w:rsidRDefault="00E36F5A" w:rsidP="001552F3">
      <w:pPr>
        <w:jc w:val="both"/>
      </w:pPr>
      <w:r w:rsidRPr="0066630A">
        <w:t>1.2</w:t>
      </w:r>
      <w:r w:rsidR="0066630A" w:rsidRPr="0066630A">
        <w:t>8</w:t>
      </w:r>
      <w:r w:rsidRPr="0066630A">
        <w:t xml:space="preserve">.18. </w:t>
      </w:r>
      <w:r w:rsidR="001552F3" w:rsidRPr="0066630A">
        <w:t>Certificado de Conformidade, conferido pelo Sistema de Avaliação da Conformidade de</w:t>
      </w:r>
    </w:p>
    <w:p w14:paraId="0A337402" w14:textId="7D5A17F3" w:rsidR="001552F3" w:rsidRPr="0066630A" w:rsidRDefault="001552F3" w:rsidP="001552F3">
      <w:pPr>
        <w:jc w:val="both"/>
      </w:pPr>
      <w:r w:rsidRPr="0066630A">
        <w:lastRenderedPageBreak/>
        <w:t>Empresas de Serviços e Obras da Construção Civil (</w:t>
      </w:r>
      <w:proofErr w:type="spellStart"/>
      <w:r w:rsidRPr="0066630A">
        <w:t>SiAC</w:t>
      </w:r>
      <w:proofErr w:type="spellEnd"/>
      <w:r w:rsidRPr="0066630A">
        <w:t xml:space="preserve">) do Programa Brasileiro da Qualidade e Produtividade do Habitat - PBQP-H, da Secretaria Nacional de Habitação do Ministério das Cidades. </w:t>
      </w:r>
    </w:p>
    <w:p w14:paraId="72F619A2" w14:textId="42BD23F8" w:rsidR="001552F3" w:rsidRPr="0066630A" w:rsidRDefault="001552F3" w:rsidP="001552F3">
      <w:pPr>
        <w:jc w:val="both"/>
      </w:pPr>
      <w:r w:rsidRPr="0066630A">
        <w:t xml:space="preserve"> </w:t>
      </w:r>
    </w:p>
    <w:p w14:paraId="4C089403" w14:textId="1D6B6936" w:rsidR="001552F3" w:rsidRPr="0066630A" w:rsidRDefault="00E36F5A" w:rsidP="001552F3">
      <w:pPr>
        <w:jc w:val="both"/>
      </w:pPr>
      <w:r w:rsidRPr="0066630A">
        <w:t>1.2</w:t>
      </w:r>
      <w:r w:rsidR="0066630A" w:rsidRPr="0066630A">
        <w:t>8</w:t>
      </w:r>
      <w:r w:rsidRPr="0066630A">
        <w:t xml:space="preserve">.19. </w:t>
      </w:r>
      <w:r w:rsidR="001552F3" w:rsidRPr="0066630A">
        <w:t xml:space="preserve">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 </w:t>
      </w:r>
    </w:p>
    <w:p w14:paraId="00231F8B" w14:textId="60E1F1B3" w:rsidR="001552F3" w:rsidRPr="0066630A" w:rsidRDefault="001552F3" w:rsidP="001552F3">
      <w:pPr>
        <w:jc w:val="both"/>
      </w:pPr>
    </w:p>
    <w:p w14:paraId="08B9CB1C" w14:textId="4729FCE7" w:rsidR="001552F3" w:rsidRPr="0066630A" w:rsidRDefault="00E36F5A" w:rsidP="001552F3">
      <w:pPr>
        <w:jc w:val="both"/>
      </w:pPr>
      <w:r w:rsidRPr="0066630A">
        <w:t>1.2</w:t>
      </w:r>
      <w:r w:rsidR="0066630A" w:rsidRPr="0066630A">
        <w:t>8</w:t>
      </w:r>
      <w:r w:rsidRPr="0066630A">
        <w:t xml:space="preserve">.20. </w:t>
      </w:r>
      <w:r w:rsidR="001552F3" w:rsidRPr="0066630A">
        <w:t>O licitante que optar por realizar vistoria prévia terá disponibilizado pela</w:t>
      </w:r>
      <w:r w:rsidRPr="0066630A">
        <w:t xml:space="preserve"> </w:t>
      </w:r>
      <w:r w:rsidR="001552F3" w:rsidRPr="0066630A">
        <w:t>Administração data e horário exclusivos, a ser agendado com antecedência mínima de 48 (quarenta e oito) horas, junto ao Setor de Engenharia do Município pelo telefone (4</w:t>
      </w:r>
      <w:r w:rsidRPr="0066630A">
        <w:t>3</w:t>
      </w:r>
      <w:r w:rsidR="001552F3" w:rsidRPr="0066630A">
        <w:t xml:space="preserve">) </w:t>
      </w:r>
      <w:r w:rsidRPr="0066630A">
        <w:t xml:space="preserve">99690-4227 </w:t>
      </w:r>
      <w:r w:rsidR="001552F3" w:rsidRPr="0066630A">
        <w:t xml:space="preserve">e/ou pelo e-mail </w:t>
      </w:r>
      <w:r w:rsidRPr="0066630A">
        <w:t>planejamento</w:t>
      </w:r>
      <w:r w:rsidR="001552F3" w:rsidRPr="0066630A">
        <w:t>@</w:t>
      </w:r>
      <w:r w:rsidRPr="0066630A">
        <w:t>bandeirantes.pr.gov.br</w:t>
      </w:r>
      <w:r w:rsidR="001552F3" w:rsidRPr="0066630A">
        <w:t xml:space="preserve"> de modo que seu agendamento não</w:t>
      </w:r>
      <w:r w:rsidRPr="0066630A">
        <w:t xml:space="preserve"> </w:t>
      </w:r>
      <w:r w:rsidR="001552F3" w:rsidRPr="0066630A">
        <w:t xml:space="preserve">coincida com o agendamento de outros licitantes. </w:t>
      </w:r>
    </w:p>
    <w:p w14:paraId="55B6EEA6" w14:textId="77777777" w:rsidR="00E36F5A" w:rsidRPr="0066630A" w:rsidRDefault="00E36F5A" w:rsidP="001552F3">
      <w:pPr>
        <w:jc w:val="both"/>
      </w:pPr>
    </w:p>
    <w:p w14:paraId="1C01C740" w14:textId="6CEF1A4C" w:rsidR="001552F3" w:rsidRPr="0066630A" w:rsidRDefault="00E36F5A" w:rsidP="001552F3">
      <w:pPr>
        <w:jc w:val="both"/>
      </w:pPr>
      <w:r w:rsidRPr="0066630A">
        <w:t>1.2</w:t>
      </w:r>
      <w:r w:rsidR="0066630A" w:rsidRPr="0066630A">
        <w:t>8</w:t>
      </w:r>
      <w:r w:rsidRPr="0066630A">
        <w:t xml:space="preserve">.21. </w:t>
      </w:r>
      <w:r w:rsidR="001552F3" w:rsidRPr="0066630A">
        <w:t xml:space="preserve">Caso o licitante opte por não realizar vistoria, poderá substituir a declaração exigida no presente item por declaração formal assinada pelo seu responsável técnico acerca do conhecimento pleno das condições e peculiaridades da contratação. </w:t>
      </w:r>
    </w:p>
    <w:p w14:paraId="0B45A3E4" w14:textId="4A3BAD62" w:rsidR="001552F3" w:rsidRPr="0066630A" w:rsidRDefault="001552F3" w:rsidP="001552F3">
      <w:pPr>
        <w:jc w:val="both"/>
      </w:pPr>
    </w:p>
    <w:p w14:paraId="7B27AE8D" w14:textId="03F271F9" w:rsidR="001552F3" w:rsidRPr="0066630A" w:rsidRDefault="00E36F5A" w:rsidP="001552F3">
      <w:pPr>
        <w:jc w:val="both"/>
      </w:pPr>
      <w:r w:rsidRPr="0066630A">
        <w:t>1.2</w:t>
      </w:r>
      <w:r w:rsidR="0066630A" w:rsidRPr="0066630A">
        <w:t>8</w:t>
      </w:r>
      <w:r w:rsidRPr="0066630A">
        <w:t xml:space="preserve">.22. </w:t>
      </w:r>
      <w:r w:rsidR="001552F3" w:rsidRPr="0066630A">
        <w:t xml:space="preserve">Prova de regularidade mediante apresentação de Certidão de Registro, perante o Conselho Regional de Engenharia e Agronomia (CREA) ou perante o Conselho de Arquitetura e Urbanismo (CAU), da empresa Interessada. </w:t>
      </w:r>
    </w:p>
    <w:p w14:paraId="3C60624A" w14:textId="5F2CCB79" w:rsidR="001552F3" w:rsidRPr="0066630A" w:rsidRDefault="001552F3" w:rsidP="001552F3">
      <w:pPr>
        <w:jc w:val="both"/>
      </w:pPr>
    </w:p>
    <w:p w14:paraId="516C8621" w14:textId="4BB2B3BB" w:rsidR="001552F3" w:rsidRPr="0066630A" w:rsidRDefault="00E36F5A" w:rsidP="001552F3">
      <w:pPr>
        <w:jc w:val="both"/>
      </w:pPr>
      <w:r w:rsidRPr="0066630A">
        <w:t>1.2</w:t>
      </w:r>
      <w:r w:rsidR="0066630A" w:rsidRPr="0066630A">
        <w:t>8</w:t>
      </w:r>
      <w:r w:rsidRPr="0066630A">
        <w:t xml:space="preserve">.23. </w:t>
      </w:r>
      <w:r w:rsidR="001552F3" w:rsidRPr="0066630A">
        <w:t xml:space="preserve">Na hipótese de o licitante vencedor não possuir visto ou registro no conselho profissional competente do Paraná, deverá providenciá-lo antes da convocação para a assinatura do contrato, sob a pena de serem aplicadas as sanções para a inadimplência total. </w:t>
      </w:r>
    </w:p>
    <w:p w14:paraId="4B628631" w14:textId="00C0D4CF" w:rsidR="001552F3" w:rsidRPr="0066630A" w:rsidRDefault="001552F3" w:rsidP="001552F3">
      <w:pPr>
        <w:jc w:val="both"/>
      </w:pPr>
    </w:p>
    <w:p w14:paraId="3832EE33" w14:textId="77FFC427" w:rsidR="001552F3" w:rsidRPr="0066630A" w:rsidRDefault="00E36F5A" w:rsidP="001552F3">
      <w:pPr>
        <w:jc w:val="both"/>
      </w:pPr>
      <w:r w:rsidRPr="0066630A">
        <w:t>1.2</w:t>
      </w:r>
      <w:r w:rsidR="0066630A" w:rsidRPr="0066630A">
        <w:t>8</w:t>
      </w:r>
      <w:r w:rsidRPr="0066630A">
        <w:t xml:space="preserve">.24. </w:t>
      </w:r>
      <w:r w:rsidR="001552F3" w:rsidRPr="0066630A">
        <w:t xml:space="preserve">Sociedades empresárias estrangeiras atenderão à exigência por meio da apresentação, no momento da assinatura do contrato, da solicitação de registro perante a entidade profissional competente no Brasil. </w:t>
      </w:r>
    </w:p>
    <w:p w14:paraId="14E8E0AA" w14:textId="29E1113F" w:rsidR="001552F3" w:rsidRPr="0066630A" w:rsidRDefault="001552F3" w:rsidP="001552F3">
      <w:pPr>
        <w:jc w:val="both"/>
      </w:pPr>
    </w:p>
    <w:p w14:paraId="2BB70C1C" w14:textId="05D2FB77" w:rsidR="001552F3" w:rsidRPr="0066630A" w:rsidRDefault="00E36F5A" w:rsidP="001552F3">
      <w:pPr>
        <w:jc w:val="both"/>
      </w:pPr>
      <w:r w:rsidRPr="0066630A">
        <w:t>1.2</w:t>
      </w:r>
      <w:r w:rsidR="0066630A" w:rsidRPr="0066630A">
        <w:t>8</w:t>
      </w:r>
      <w:r w:rsidRPr="0066630A">
        <w:t xml:space="preserve">.25. </w:t>
      </w:r>
      <w:r w:rsidR="001552F3" w:rsidRPr="0066630A">
        <w:t xml:space="preserve">Apresentação do profissional abaixo indicado, devidamente registrado no conselho profissional competente, detentor de atestado de responsabilidade técnica por execução de obra ou serviço de características semelhantes, também abaixo indicado:  </w:t>
      </w:r>
    </w:p>
    <w:p w14:paraId="28585F65" w14:textId="0DF69A8C" w:rsidR="001552F3" w:rsidRPr="0066630A" w:rsidRDefault="001552F3" w:rsidP="001552F3">
      <w:pPr>
        <w:jc w:val="both"/>
      </w:pPr>
    </w:p>
    <w:p w14:paraId="145A9458" w14:textId="18628C8F" w:rsidR="001552F3" w:rsidRPr="0066630A" w:rsidRDefault="00E36F5A" w:rsidP="001552F3">
      <w:pPr>
        <w:jc w:val="both"/>
      </w:pPr>
      <w:r w:rsidRPr="0066630A">
        <w:t>1.2</w:t>
      </w:r>
      <w:r w:rsidR="0066630A" w:rsidRPr="0066630A">
        <w:t>8</w:t>
      </w:r>
      <w:r w:rsidRPr="0066630A">
        <w:t xml:space="preserve">.26. </w:t>
      </w:r>
      <w:r w:rsidR="001552F3" w:rsidRPr="0066630A">
        <w:t xml:space="preserve">Para o Engenheiro Civil com atribuições para trabalhar em construção de unidades habitacionais de interesse social, execução de alvenaria em blocos cerâmicos ou de concreto não estruturado e execução de fundações estruturas em concreto armado. </w:t>
      </w:r>
    </w:p>
    <w:p w14:paraId="22F3225A" w14:textId="77777777" w:rsidR="00E36F5A" w:rsidRPr="0066630A" w:rsidRDefault="00E36F5A" w:rsidP="001552F3">
      <w:pPr>
        <w:jc w:val="both"/>
      </w:pPr>
    </w:p>
    <w:p w14:paraId="12B0658B" w14:textId="62B1E9EE" w:rsidR="001552F3" w:rsidRPr="0066630A" w:rsidRDefault="00E36F5A" w:rsidP="001552F3">
      <w:pPr>
        <w:jc w:val="both"/>
      </w:pPr>
      <w:r w:rsidRPr="0066630A">
        <w:t>1.2</w:t>
      </w:r>
      <w:r w:rsidR="0066630A" w:rsidRPr="0066630A">
        <w:t>8</w:t>
      </w:r>
      <w:r w:rsidRPr="0066630A">
        <w:t xml:space="preserve">.27. </w:t>
      </w:r>
      <w:r w:rsidR="001552F3" w:rsidRPr="0066630A">
        <w:t xml:space="preserve">O profissional indicado na forma supra deverá participar da obra ou serviço objeto do </w:t>
      </w:r>
    </w:p>
    <w:p w14:paraId="35C1D45E" w14:textId="2B1CD6E3" w:rsidR="001552F3" w:rsidRPr="0066630A" w:rsidRDefault="001552F3" w:rsidP="001552F3">
      <w:pPr>
        <w:jc w:val="both"/>
      </w:pPr>
      <w:r w:rsidRPr="0066630A">
        <w:t>contrato, e será admitida a sua substituição por profissionais de experiência equivalente ou</w:t>
      </w:r>
      <w:r w:rsidR="00E36F5A" w:rsidRPr="0066630A">
        <w:t xml:space="preserve"> </w:t>
      </w:r>
      <w:r w:rsidRPr="0066630A">
        <w:t xml:space="preserve">superior, desde que aprovada pela Administração. </w:t>
      </w:r>
    </w:p>
    <w:p w14:paraId="67FCE573" w14:textId="23D9FD8B" w:rsidR="001552F3" w:rsidRPr="0066630A" w:rsidRDefault="001552F3" w:rsidP="001552F3">
      <w:pPr>
        <w:jc w:val="both"/>
      </w:pPr>
    </w:p>
    <w:p w14:paraId="7C41F588" w14:textId="612FB0AA" w:rsidR="001552F3" w:rsidRPr="0066630A" w:rsidRDefault="00E36F5A" w:rsidP="001552F3">
      <w:pPr>
        <w:jc w:val="both"/>
      </w:pPr>
      <w:r w:rsidRPr="0066630A">
        <w:t>1.2</w:t>
      </w:r>
      <w:r w:rsidR="0066630A" w:rsidRPr="0066630A">
        <w:t>8</w:t>
      </w:r>
      <w:r w:rsidRPr="0066630A">
        <w:t xml:space="preserve">.28. </w:t>
      </w:r>
      <w:r w:rsidR="001552F3" w:rsidRPr="0066630A">
        <w:t xml:space="preserve">Comprovação de aptidão para execução de serviço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 </w:t>
      </w:r>
    </w:p>
    <w:p w14:paraId="6EFC9646" w14:textId="77777777" w:rsidR="00E36F5A" w:rsidRPr="0066630A" w:rsidRDefault="00E36F5A" w:rsidP="001552F3">
      <w:pPr>
        <w:jc w:val="both"/>
      </w:pPr>
    </w:p>
    <w:p w14:paraId="3D94B3A6" w14:textId="7C896D54" w:rsidR="001552F3" w:rsidRPr="0066630A" w:rsidRDefault="00E36F5A" w:rsidP="001552F3">
      <w:pPr>
        <w:jc w:val="both"/>
      </w:pPr>
      <w:r w:rsidRPr="0066630A">
        <w:lastRenderedPageBreak/>
        <w:t>1.2</w:t>
      </w:r>
      <w:r w:rsidR="0066630A" w:rsidRPr="0066630A">
        <w:t>8</w:t>
      </w:r>
      <w:r w:rsidRPr="0066630A">
        <w:t xml:space="preserve">.29. </w:t>
      </w:r>
      <w:r w:rsidR="001552F3" w:rsidRPr="0066630A">
        <w:t xml:space="preserve">Para fins da comprovação de que trata este subitem, os atestados deverão dizer respeito </w:t>
      </w:r>
    </w:p>
    <w:p w14:paraId="0CBCAE57" w14:textId="77777777" w:rsidR="001552F3" w:rsidRPr="0066630A" w:rsidRDefault="001552F3" w:rsidP="001552F3">
      <w:pPr>
        <w:jc w:val="both"/>
      </w:pPr>
      <w:r w:rsidRPr="0066630A">
        <w:t xml:space="preserve">a contratos executados com as seguintes características mínimas:  </w:t>
      </w:r>
    </w:p>
    <w:p w14:paraId="3D78FA93" w14:textId="5AFCDBAE" w:rsidR="001552F3" w:rsidRPr="0066630A" w:rsidRDefault="001552F3" w:rsidP="001552F3">
      <w:pPr>
        <w:jc w:val="both"/>
      </w:pPr>
    </w:p>
    <w:p w14:paraId="3E6E466E" w14:textId="4DAA9386" w:rsidR="001552F3" w:rsidRPr="0066630A" w:rsidRDefault="0000492D" w:rsidP="001552F3">
      <w:pPr>
        <w:jc w:val="both"/>
      </w:pPr>
      <w:r w:rsidRPr="0066630A">
        <w:t>1.2</w:t>
      </w:r>
      <w:r w:rsidR="0066630A" w:rsidRPr="0066630A">
        <w:t>8</w:t>
      </w:r>
      <w:r w:rsidRPr="0066630A">
        <w:t xml:space="preserve">.30. </w:t>
      </w:r>
      <w:r w:rsidR="001552F3" w:rsidRPr="0066630A">
        <w:t xml:space="preserve">Execução de no mínimo </w:t>
      </w:r>
      <w:r w:rsidRPr="0066630A">
        <w:t>25 unidades habitacionais com área mínima de cada unidade em 40</w:t>
      </w:r>
      <w:r w:rsidR="001552F3" w:rsidRPr="0066630A">
        <w:t>m² (</w:t>
      </w:r>
      <w:r w:rsidRPr="0066630A">
        <w:t xml:space="preserve">quarenta metros </w:t>
      </w:r>
      <w:r w:rsidR="001552F3" w:rsidRPr="0066630A">
        <w:t xml:space="preserve">quadrados) de construção de obras em alvenaria.  </w:t>
      </w:r>
    </w:p>
    <w:p w14:paraId="61D2EDEE" w14:textId="77777777" w:rsidR="0000492D" w:rsidRPr="0066630A" w:rsidRDefault="0000492D" w:rsidP="001552F3">
      <w:pPr>
        <w:jc w:val="both"/>
      </w:pPr>
    </w:p>
    <w:p w14:paraId="125BD412" w14:textId="7204A849" w:rsidR="001552F3" w:rsidRPr="0066630A" w:rsidRDefault="0000492D" w:rsidP="001552F3">
      <w:pPr>
        <w:jc w:val="both"/>
      </w:pPr>
      <w:r w:rsidRPr="0066630A">
        <w:t>1.2</w:t>
      </w:r>
      <w:r w:rsidR="0066630A" w:rsidRPr="0066630A">
        <w:t>8</w:t>
      </w:r>
      <w:r w:rsidRPr="0066630A">
        <w:t>.31. Não s</w:t>
      </w:r>
      <w:r w:rsidR="001552F3" w:rsidRPr="0066630A">
        <w:t>erá admitida, para fins de comprovação de quantitativo mínimo, a apresentação e o</w:t>
      </w:r>
      <w:r w:rsidRPr="0066630A">
        <w:t xml:space="preserve"> </w:t>
      </w:r>
      <w:r w:rsidR="001552F3" w:rsidRPr="0066630A">
        <w:t xml:space="preserve">somatório de diferentes atestados executados de forma concomitante. </w:t>
      </w:r>
    </w:p>
    <w:p w14:paraId="31457370" w14:textId="77777777" w:rsidR="0000492D" w:rsidRPr="0066630A" w:rsidRDefault="0000492D" w:rsidP="001552F3">
      <w:pPr>
        <w:jc w:val="both"/>
      </w:pPr>
    </w:p>
    <w:p w14:paraId="39A72D8B" w14:textId="515CC27C" w:rsidR="0000492D" w:rsidRPr="0066630A" w:rsidRDefault="0000492D" w:rsidP="00E36F5A">
      <w:pPr>
        <w:jc w:val="both"/>
      </w:pPr>
      <w:r w:rsidRPr="0066630A">
        <w:t>1.2</w:t>
      </w:r>
      <w:r w:rsidR="0066630A" w:rsidRPr="0066630A">
        <w:t>8</w:t>
      </w:r>
      <w:r w:rsidRPr="0066630A">
        <w:t xml:space="preserve">.32. </w:t>
      </w:r>
      <w:r w:rsidR="001552F3" w:rsidRPr="0066630A">
        <w:t>Os devidos atestados de capacidade técnica supracitados deverão acompanhar as</w:t>
      </w:r>
      <w:r w:rsidRPr="0066630A">
        <w:t xml:space="preserve"> </w:t>
      </w:r>
      <w:r w:rsidR="001552F3" w:rsidRPr="0066630A">
        <w:t>devidas CAT (Certidão de Acervo Técnico) do responsável técnico indicado</w:t>
      </w:r>
      <w:r w:rsidRPr="0066630A">
        <w:t>.</w:t>
      </w:r>
      <w:r w:rsidR="00580B63">
        <w:t xml:space="preserve"> Não serão aceitas Empresas de fachada apresentando atestados falsos.</w:t>
      </w:r>
    </w:p>
    <w:bookmarkEnd w:id="16"/>
    <w:p w14:paraId="3B65ABBD" w14:textId="77777777" w:rsidR="0000492D" w:rsidRPr="0066630A" w:rsidRDefault="0000492D" w:rsidP="00E36F5A">
      <w:pPr>
        <w:jc w:val="both"/>
      </w:pPr>
    </w:p>
    <w:p w14:paraId="7A01E1CF" w14:textId="77777777" w:rsidR="002A1746" w:rsidRPr="0066630A" w:rsidRDefault="002A1746" w:rsidP="00912E6A">
      <w:pPr>
        <w:jc w:val="both"/>
      </w:pPr>
    </w:p>
    <w:p w14:paraId="53D84E9D" w14:textId="08C59D6D" w:rsidR="00912E6A" w:rsidRPr="0066630A" w:rsidRDefault="00912E6A" w:rsidP="00912E6A">
      <w:pPr>
        <w:jc w:val="both"/>
        <w:rPr>
          <w:b/>
          <w:bCs/>
        </w:rPr>
      </w:pPr>
      <w:bookmarkStart w:id="17" w:name="_Hlk216692265"/>
      <w:r w:rsidRPr="0066630A">
        <w:rPr>
          <w:b/>
          <w:bCs/>
        </w:rPr>
        <w:t>1.2</w:t>
      </w:r>
      <w:r w:rsidR="0066630A" w:rsidRPr="0066630A">
        <w:rPr>
          <w:b/>
          <w:bCs/>
        </w:rPr>
        <w:t>9</w:t>
      </w:r>
      <w:r w:rsidRPr="0066630A">
        <w:rPr>
          <w:b/>
          <w:bCs/>
        </w:rPr>
        <w:t xml:space="preserve">. Fiscalização </w:t>
      </w:r>
    </w:p>
    <w:p w14:paraId="6E4996E5" w14:textId="2D232A2C" w:rsidR="00912E6A" w:rsidRPr="0066630A" w:rsidRDefault="00912E6A" w:rsidP="00912E6A">
      <w:pPr>
        <w:jc w:val="both"/>
      </w:pPr>
      <w:r w:rsidRPr="0066630A">
        <w:t>1.2</w:t>
      </w:r>
      <w:r w:rsidR="0066630A" w:rsidRPr="0066630A">
        <w:t>9</w:t>
      </w:r>
      <w:r w:rsidRPr="0066630A">
        <w:t xml:space="preserve">.1. A execução do contrato deverá ser acompanhada e fiscalizada pelos fiscais do contrato, Fiscal Técnico Sr. Ivan Cesar de Carvalho Eng. Civil CREA 211838/D-PR e a Fiscal Administrativo Sra.  Larissa Maciel </w:t>
      </w:r>
      <w:proofErr w:type="spellStart"/>
      <w:r w:rsidRPr="0066630A">
        <w:t>Ticianel</w:t>
      </w:r>
      <w:proofErr w:type="spellEnd"/>
      <w:r w:rsidRPr="0066630A">
        <w:t xml:space="preserve"> </w:t>
      </w:r>
      <w:proofErr w:type="spellStart"/>
      <w:r w:rsidRPr="0066630A">
        <w:t>Engª</w:t>
      </w:r>
      <w:proofErr w:type="spellEnd"/>
      <w:r w:rsidRPr="0066630A">
        <w:t xml:space="preserve">. Civil CREA 225945/ /D-PR, nomeados pela portaria nº. </w:t>
      </w:r>
      <w:r w:rsidR="00823283" w:rsidRPr="0066630A">
        <w:t xml:space="preserve">Portaria nº 2.346/2025 de 17 de novembro de </w:t>
      </w:r>
      <w:r w:rsidRPr="0066630A">
        <w:t xml:space="preserve">2025. </w:t>
      </w:r>
    </w:p>
    <w:p w14:paraId="63CA2D92" w14:textId="77777777" w:rsidR="00823283" w:rsidRPr="0066630A" w:rsidRDefault="00823283" w:rsidP="00912E6A">
      <w:pPr>
        <w:jc w:val="both"/>
      </w:pPr>
    </w:p>
    <w:p w14:paraId="285EFF50" w14:textId="77777777" w:rsidR="000E0EAC" w:rsidRPr="0066630A" w:rsidRDefault="000E0EAC" w:rsidP="00912E6A">
      <w:pPr>
        <w:jc w:val="both"/>
      </w:pPr>
    </w:p>
    <w:p w14:paraId="182EBFD0" w14:textId="5E431D9E" w:rsidR="00912E6A" w:rsidRPr="0066630A" w:rsidRDefault="00912E6A" w:rsidP="00912E6A">
      <w:pPr>
        <w:jc w:val="both"/>
        <w:rPr>
          <w:b/>
          <w:bCs/>
        </w:rPr>
      </w:pPr>
      <w:r w:rsidRPr="0066630A">
        <w:rPr>
          <w:b/>
          <w:bCs/>
        </w:rPr>
        <w:t xml:space="preserve">Fiscalização Técnica </w:t>
      </w:r>
    </w:p>
    <w:p w14:paraId="6BBA96AE" w14:textId="10361C1D" w:rsidR="00912E6A" w:rsidRPr="0066630A" w:rsidRDefault="00823283" w:rsidP="00912E6A">
      <w:pPr>
        <w:jc w:val="both"/>
      </w:pPr>
      <w:r w:rsidRPr="0066630A">
        <w:t>1.2</w:t>
      </w:r>
      <w:r w:rsidR="0066630A" w:rsidRPr="0066630A">
        <w:t>9</w:t>
      </w:r>
      <w:r w:rsidRPr="0066630A">
        <w:t xml:space="preserve">.2. </w:t>
      </w:r>
      <w:r w:rsidR="00912E6A" w:rsidRPr="0066630A">
        <w:t>O fiscal técnico acompanhará a execução do contrato, nos termos do Art. 20º do Decreto</w:t>
      </w:r>
      <w:r w:rsidRPr="0066630A">
        <w:t xml:space="preserve"> </w:t>
      </w:r>
      <w:r w:rsidR="00912E6A" w:rsidRPr="0066630A">
        <w:t xml:space="preserve">Municipal nº 009, de 2024, para que sejam cumpridas todas as condições estabelecidas no contrato, de modo a assegurar os melhores resultados para a Administração; </w:t>
      </w:r>
    </w:p>
    <w:p w14:paraId="4035C3B0" w14:textId="01E43690" w:rsidR="00912E6A" w:rsidRPr="0066630A" w:rsidRDefault="00912E6A" w:rsidP="00912E6A">
      <w:pPr>
        <w:jc w:val="both"/>
      </w:pPr>
      <w:r w:rsidRPr="0066630A">
        <w:t xml:space="preserve"> </w:t>
      </w:r>
    </w:p>
    <w:p w14:paraId="78682417" w14:textId="08F7FF39" w:rsidR="00912E6A" w:rsidRPr="0066630A" w:rsidRDefault="00823283" w:rsidP="00912E6A">
      <w:pPr>
        <w:jc w:val="both"/>
      </w:pPr>
      <w:r w:rsidRPr="0066630A">
        <w:t>1.2</w:t>
      </w:r>
      <w:r w:rsidR="0066630A" w:rsidRPr="0066630A">
        <w:t>9</w:t>
      </w:r>
      <w:r w:rsidRPr="0066630A">
        <w:t xml:space="preserve">.3. </w:t>
      </w:r>
      <w:r w:rsidR="00912E6A" w:rsidRPr="0066630A">
        <w:t xml:space="preserve">O fiscal técnico do contrato anotará no histórico de gerenciamento do contrato todas as ocorrências relacionadas à execução do contrato, com a descrição do que for necessário para a regularização das faltas ou dos defeitos observados. (Lei nº 14.133, de 2021, art. 117, §1º); </w:t>
      </w:r>
    </w:p>
    <w:p w14:paraId="2C191562" w14:textId="77777777" w:rsidR="00823283" w:rsidRPr="0066630A" w:rsidRDefault="00823283" w:rsidP="00912E6A">
      <w:pPr>
        <w:jc w:val="both"/>
      </w:pPr>
    </w:p>
    <w:p w14:paraId="4228E4C1" w14:textId="7C24B7CE" w:rsidR="00912E6A" w:rsidRPr="0066630A" w:rsidRDefault="00823283" w:rsidP="00912E6A">
      <w:pPr>
        <w:jc w:val="both"/>
      </w:pPr>
      <w:r w:rsidRPr="0066630A">
        <w:t>1.2</w:t>
      </w:r>
      <w:r w:rsidR="0066630A" w:rsidRPr="0066630A">
        <w:t>9</w:t>
      </w:r>
      <w:r w:rsidRPr="0066630A">
        <w:t xml:space="preserve">.4. </w:t>
      </w:r>
      <w:r w:rsidR="00912E6A" w:rsidRPr="0066630A">
        <w:t xml:space="preserve">Identificada qualquer inexatidão ou irregularidade, o fiscal técnico do contrato emitirá </w:t>
      </w:r>
    </w:p>
    <w:p w14:paraId="35DC85F3" w14:textId="77777777" w:rsidR="00912E6A" w:rsidRPr="0066630A" w:rsidRDefault="00912E6A" w:rsidP="00912E6A">
      <w:pPr>
        <w:jc w:val="both"/>
      </w:pPr>
      <w:r w:rsidRPr="0066630A">
        <w:t xml:space="preserve">notificações para a correção da execução do contrato, determinando prazo para a correção;  </w:t>
      </w:r>
    </w:p>
    <w:p w14:paraId="680B79D7" w14:textId="16720C90" w:rsidR="00912E6A" w:rsidRPr="0066630A" w:rsidRDefault="00823283" w:rsidP="00912E6A">
      <w:pPr>
        <w:jc w:val="both"/>
      </w:pPr>
      <w:r w:rsidRPr="0066630A">
        <w:t>1.2</w:t>
      </w:r>
      <w:r w:rsidR="0066630A" w:rsidRPr="0066630A">
        <w:t>9</w:t>
      </w:r>
      <w:r w:rsidRPr="0066630A">
        <w:t xml:space="preserve">.5. </w:t>
      </w:r>
      <w:r w:rsidR="00912E6A" w:rsidRPr="0066630A">
        <w:t xml:space="preserve">O fiscal técnico do contrato informará ao gestor do contato, em tempo hábil, a situação </w:t>
      </w:r>
    </w:p>
    <w:p w14:paraId="1B4E20A6" w14:textId="77777777" w:rsidR="00912E6A" w:rsidRPr="0066630A" w:rsidRDefault="00912E6A" w:rsidP="00912E6A">
      <w:pPr>
        <w:jc w:val="both"/>
      </w:pPr>
      <w:r w:rsidRPr="0066630A">
        <w:t xml:space="preserve">que demandar decisão ou adoção de medidas que ultrapassem sua competência, para que adote </w:t>
      </w:r>
    </w:p>
    <w:p w14:paraId="1F47373B" w14:textId="77777777" w:rsidR="00912E6A" w:rsidRPr="0066630A" w:rsidRDefault="00912E6A" w:rsidP="00912E6A">
      <w:pPr>
        <w:jc w:val="both"/>
      </w:pPr>
      <w:r w:rsidRPr="0066630A">
        <w:t xml:space="preserve">as medidas necessárias e saneadoras, se for o caso; </w:t>
      </w:r>
    </w:p>
    <w:p w14:paraId="0A1E8B62" w14:textId="5508DD1D" w:rsidR="00912E6A" w:rsidRPr="0066630A" w:rsidRDefault="00823283" w:rsidP="00912E6A">
      <w:pPr>
        <w:jc w:val="both"/>
      </w:pPr>
      <w:r w:rsidRPr="0066630A">
        <w:t>1.2</w:t>
      </w:r>
      <w:r w:rsidR="0066630A" w:rsidRPr="0066630A">
        <w:t>9</w:t>
      </w:r>
      <w:r w:rsidRPr="0066630A">
        <w:t xml:space="preserve">.6. </w:t>
      </w:r>
      <w:r w:rsidR="00912E6A" w:rsidRPr="0066630A">
        <w:t xml:space="preserve">No caso de ocorrências que possam inviabilizar a execução do contrato nas datas </w:t>
      </w:r>
    </w:p>
    <w:p w14:paraId="50D5E3E0" w14:textId="77777777" w:rsidR="00912E6A" w:rsidRPr="0066630A" w:rsidRDefault="00912E6A" w:rsidP="00912E6A">
      <w:pPr>
        <w:jc w:val="both"/>
      </w:pPr>
      <w:r w:rsidRPr="0066630A">
        <w:t xml:space="preserve">aprazadas, o fiscal técnico do contrato comunicará o fato imediatamente ao gestor do contrato; </w:t>
      </w:r>
    </w:p>
    <w:p w14:paraId="3893E7D6" w14:textId="2F69491C" w:rsidR="00912E6A" w:rsidRPr="0066630A" w:rsidRDefault="00823283" w:rsidP="00912E6A">
      <w:pPr>
        <w:jc w:val="both"/>
      </w:pPr>
      <w:r w:rsidRPr="0066630A">
        <w:t>1.2</w:t>
      </w:r>
      <w:r w:rsidR="0066630A" w:rsidRPr="0066630A">
        <w:t>9</w:t>
      </w:r>
      <w:r w:rsidRPr="0066630A">
        <w:t xml:space="preserve">.7. </w:t>
      </w:r>
      <w:r w:rsidR="00912E6A" w:rsidRPr="0066630A">
        <w:t xml:space="preserve">O fiscal técnico do contrato comunicará ao gestor do contrato, em tempo hábil, o término </w:t>
      </w:r>
    </w:p>
    <w:p w14:paraId="1D31BFF5" w14:textId="77777777" w:rsidR="00912E6A" w:rsidRPr="0066630A" w:rsidRDefault="00912E6A" w:rsidP="00912E6A">
      <w:pPr>
        <w:jc w:val="both"/>
      </w:pPr>
      <w:r w:rsidRPr="0066630A">
        <w:t xml:space="preserve">do contrato sob sua responsabilidade, com vistas à tempestiva renovação ou à prorrogação </w:t>
      </w:r>
    </w:p>
    <w:p w14:paraId="5A137877" w14:textId="77777777" w:rsidR="00823283" w:rsidRPr="0066630A" w:rsidRDefault="00912E6A" w:rsidP="00912E6A">
      <w:pPr>
        <w:jc w:val="both"/>
      </w:pPr>
      <w:r w:rsidRPr="0066630A">
        <w:t>contratual.</w:t>
      </w:r>
    </w:p>
    <w:p w14:paraId="189DCADC" w14:textId="5DD5470C" w:rsidR="00912E6A" w:rsidRPr="0066630A" w:rsidRDefault="00912E6A" w:rsidP="00912E6A">
      <w:pPr>
        <w:jc w:val="both"/>
      </w:pPr>
      <w:r w:rsidRPr="0066630A">
        <w:t xml:space="preserve"> </w:t>
      </w:r>
    </w:p>
    <w:p w14:paraId="787C1DE1" w14:textId="77777777" w:rsidR="00912E6A" w:rsidRPr="0066630A" w:rsidRDefault="00912E6A" w:rsidP="00912E6A">
      <w:pPr>
        <w:jc w:val="both"/>
        <w:rPr>
          <w:b/>
          <w:bCs/>
        </w:rPr>
      </w:pPr>
      <w:r w:rsidRPr="0066630A">
        <w:rPr>
          <w:b/>
          <w:bCs/>
        </w:rPr>
        <w:t xml:space="preserve">Fiscalização Administrativa </w:t>
      </w:r>
    </w:p>
    <w:p w14:paraId="41D96442" w14:textId="61542BC1" w:rsidR="00912E6A" w:rsidRPr="0066630A" w:rsidRDefault="00823283" w:rsidP="00823283">
      <w:pPr>
        <w:jc w:val="both"/>
      </w:pPr>
      <w:r w:rsidRPr="0066630A">
        <w:t>1.2</w:t>
      </w:r>
      <w:r w:rsidR="0066630A" w:rsidRPr="0066630A">
        <w:t>9</w:t>
      </w:r>
      <w:r w:rsidRPr="0066630A">
        <w:t xml:space="preserve">.8. </w:t>
      </w:r>
      <w:r w:rsidR="00912E6A" w:rsidRPr="0066630A">
        <w:t>O fiscal administrativo do contrato verificará a manutenção das condições de habilitação</w:t>
      </w:r>
      <w:r w:rsidRPr="0066630A">
        <w:t xml:space="preserve"> da</w:t>
      </w:r>
      <w:r w:rsidR="00912E6A" w:rsidRPr="0066630A">
        <w:t xml:space="preserve"> contratada, acompanhará o empenho, o pagamento, as garantias, as glosas e a formalização</w:t>
      </w:r>
      <w:r w:rsidRPr="0066630A">
        <w:t xml:space="preserve"> </w:t>
      </w:r>
      <w:r w:rsidR="00912E6A" w:rsidRPr="0066630A">
        <w:t xml:space="preserve">de apostilamento e termos aditivos, solicitando quaisquer documentos comprobatórios pertinentes, caso necessário. </w:t>
      </w:r>
    </w:p>
    <w:p w14:paraId="4BE807ED" w14:textId="2580C5DA" w:rsidR="00912E6A" w:rsidRPr="0066630A" w:rsidRDefault="00912E6A" w:rsidP="00823283">
      <w:pPr>
        <w:jc w:val="both"/>
      </w:pPr>
    </w:p>
    <w:p w14:paraId="678A81EA" w14:textId="53C94FC6" w:rsidR="00912E6A" w:rsidRPr="0066630A" w:rsidRDefault="00823283" w:rsidP="00823283">
      <w:pPr>
        <w:jc w:val="both"/>
      </w:pPr>
      <w:r w:rsidRPr="0066630A">
        <w:lastRenderedPageBreak/>
        <w:t>1.2</w:t>
      </w:r>
      <w:r w:rsidR="0066630A" w:rsidRPr="0066630A">
        <w:t>9</w:t>
      </w:r>
      <w:r w:rsidRPr="0066630A">
        <w:t xml:space="preserve">.9. </w:t>
      </w:r>
      <w:r w:rsidR="00912E6A" w:rsidRPr="0066630A">
        <w:t xml:space="preserve">Caso ocorra descumprimento das obrigações contratuais, o fiscal administrativo do contrato atuará tempestivamente na solução do problema, reportando ao gestor do contrato para que tome as providências cabíveis, quando ultrapassar a sua competência; </w:t>
      </w:r>
    </w:p>
    <w:p w14:paraId="4260BFE9" w14:textId="77777777" w:rsidR="00823283" w:rsidRPr="0066630A" w:rsidRDefault="00823283" w:rsidP="00912E6A">
      <w:pPr>
        <w:jc w:val="both"/>
      </w:pPr>
    </w:p>
    <w:p w14:paraId="47A6E49F" w14:textId="172004B1" w:rsidR="00912E6A" w:rsidRPr="0066630A" w:rsidRDefault="00912E6A" w:rsidP="00912E6A">
      <w:pPr>
        <w:jc w:val="both"/>
        <w:rPr>
          <w:b/>
          <w:bCs/>
        </w:rPr>
      </w:pPr>
      <w:r w:rsidRPr="0066630A">
        <w:rPr>
          <w:b/>
          <w:bCs/>
        </w:rPr>
        <w:t xml:space="preserve">Gestor do Contrato </w:t>
      </w:r>
    </w:p>
    <w:p w14:paraId="689D6FD7" w14:textId="6A76560E" w:rsidR="00912E6A" w:rsidRPr="0066630A" w:rsidRDefault="00912E6A" w:rsidP="00823283">
      <w:pPr>
        <w:jc w:val="both"/>
      </w:pPr>
    </w:p>
    <w:p w14:paraId="15EA22AA" w14:textId="229A30CB" w:rsidR="00912E6A" w:rsidRPr="0066630A" w:rsidRDefault="00823283" w:rsidP="00823283">
      <w:pPr>
        <w:jc w:val="both"/>
      </w:pPr>
      <w:r w:rsidRPr="0066630A">
        <w:t>1.2</w:t>
      </w:r>
      <w:r w:rsidR="0066630A" w:rsidRPr="0066630A">
        <w:t>9</w:t>
      </w:r>
      <w:r w:rsidRPr="0066630A">
        <w:t xml:space="preserve">.10. </w:t>
      </w:r>
      <w:r w:rsidR="00912E6A" w:rsidRPr="0066630A">
        <w:t xml:space="preserve">O gestor do contrato ou instrumento equivalente será o Sr. </w:t>
      </w:r>
      <w:r w:rsidRPr="0066630A">
        <w:t xml:space="preserve">Wagner Toma, </w:t>
      </w:r>
      <w:r w:rsidR="00912E6A" w:rsidRPr="0066630A">
        <w:t xml:space="preserve">Portaria </w:t>
      </w:r>
      <w:r w:rsidRPr="0066630A">
        <w:t>Portaria nº 2.346/2025 de 17 de novembro de 2025</w:t>
      </w:r>
      <w:r w:rsidR="00912E6A" w:rsidRPr="0066630A">
        <w:t>, que terá a função de administrar o contrato,</w:t>
      </w:r>
      <w:r w:rsidRPr="0066630A">
        <w:t xml:space="preserve"> </w:t>
      </w:r>
      <w:r w:rsidR="00912E6A" w:rsidRPr="0066630A">
        <w:t>desde sua concepção até a finalização, com observância ao Art. 19º do Decreto Municipal nº 009, de 2024.</w:t>
      </w:r>
    </w:p>
    <w:bookmarkEnd w:id="17"/>
    <w:p w14:paraId="128AC3B6" w14:textId="7082D3BD" w:rsidR="00912E6A" w:rsidRPr="0066630A" w:rsidRDefault="00912E6A" w:rsidP="00265F02">
      <w:pPr>
        <w:jc w:val="both"/>
      </w:pPr>
    </w:p>
    <w:p w14:paraId="03758131" w14:textId="32773CC2" w:rsidR="00265F02" w:rsidRPr="0066630A" w:rsidRDefault="00265F02" w:rsidP="00265F02">
      <w:pPr>
        <w:jc w:val="both"/>
      </w:pPr>
      <w:r w:rsidRPr="0066630A">
        <w:t>1.</w:t>
      </w:r>
      <w:r w:rsidR="005742DE" w:rsidRPr="0066630A">
        <w:t>2</w:t>
      </w:r>
      <w:r w:rsidR="0066630A" w:rsidRPr="0066630A">
        <w:t>9</w:t>
      </w:r>
      <w:r w:rsidRPr="0066630A">
        <w:t>.1</w:t>
      </w:r>
      <w:r w:rsidR="00823283" w:rsidRPr="0066630A">
        <w:t>1</w:t>
      </w:r>
      <w:r w:rsidRPr="0066630A">
        <w:t>. O modelo de gestão contratual será fixado no Termo de Referência, conforme preceitua o art. 117 da Lei nº 14.133/2021 e o art. 404 do Decreto Municipal nº 3.537/2023, prevendo a designação formal de fiscal e gestor do contrato.</w:t>
      </w:r>
    </w:p>
    <w:p w14:paraId="4DE9D877" w14:textId="77777777" w:rsidR="00265F02" w:rsidRPr="0066630A" w:rsidRDefault="00265F02" w:rsidP="00265F02">
      <w:pPr>
        <w:jc w:val="both"/>
      </w:pPr>
    </w:p>
    <w:p w14:paraId="1C46535C" w14:textId="1A82ACEA" w:rsidR="00265F02" w:rsidRPr="0066630A" w:rsidRDefault="00265F02" w:rsidP="00265F02">
      <w:pPr>
        <w:jc w:val="both"/>
      </w:pPr>
      <w:r w:rsidRPr="0066630A">
        <w:t>1.</w:t>
      </w:r>
      <w:r w:rsidR="005742DE" w:rsidRPr="0066630A">
        <w:t>2</w:t>
      </w:r>
      <w:r w:rsidR="0066630A" w:rsidRPr="0066630A">
        <w:t>9</w:t>
      </w:r>
      <w:r w:rsidRPr="0066630A">
        <w:t>.</w:t>
      </w:r>
      <w:r w:rsidR="00823283" w:rsidRPr="0066630A">
        <w:t>1</w:t>
      </w:r>
      <w:r w:rsidRPr="0066630A">
        <w:t xml:space="preserve">2. </w:t>
      </w:r>
      <w:r w:rsidR="00823283" w:rsidRPr="0066630A">
        <w:t>Resumo das Nomeações</w:t>
      </w:r>
    </w:p>
    <w:p w14:paraId="27112CF6" w14:textId="77777777" w:rsidR="00265F02" w:rsidRPr="0066630A" w:rsidRDefault="00265F02" w:rsidP="00265F02">
      <w:pPr>
        <w:jc w:val="center"/>
      </w:pPr>
      <w:r w:rsidRPr="0066630A">
        <w:rPr>
          <w:b/>
          <w:bCs/>
        </w:rPr>
        <w:t>Fiscal do Contrato</w:t>
      </w:r>
    </w:p>
    <w:tbl>
      <w:tblPr>
        <w:tblW w:w="9351"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539"/>
        <w:gridCol w:w="1559"/>
        <w:gridCol w:w="4253"/>
      </w:tblGrid>
      <w:tr w:rsidR="001C20DA" w:rsidRPr="0066630A" w14:paraId="167B8E7A" w14:textId="77777777" w:rsidTr="00265F02">
        <w:trPr>
          <w:tblHeader/>
          <w:tblCellSpacing w:w="15" w:type="dxa"/>
        </w:trPr>
        <w:tc>
          <w:tcPr>
            <w:tcW w:w="3494" w:type="dxa"/>
            <w:vAlign w:val="center"/>
            <w:hideMark/>
          </w:tcPr>
          <w:p w14:paraId="58F693BC" w14:textId="77777777" w:rsidR="00265F02" w:rsidRPr="0066630A" w:rsidRDefault="00265F02" w:rsidP="00265F02">
            <w:pPr>
              <w:jc w:val="both"/>
              <w:rPr>
                <w:b/>
                <w:bCs/>
              </w:rPr>
            </w:pPr>
            <w:r w:rsidRPr="0066630A">
              <w:rPr>
                <w:b/>
                <w:bCs/>
              </w:rPr>
              <w:t>Secretaria Municipal</w:t>
            </w:r>
          </w:p>
        </w:tc>
        <w:tc>
          <w:tcPr>
            <w:tcW w:w="1529" w:type="dxa"/>
            <w:vAlign w:val="center"/>
            <w:hideMark/>
          </w:tcPr>
          <w:p w14:paraId="068E803F" w14:textId="77777777" w:rsidR="00265F02" w:rsidRPr="0066630A" w:rsidRDefault="00265F02" w:rsidP="00265F02">
            <w:pPr>
              <w:jc w:val="both"/>
              <w:rPr>
                <w:b/>
                <w:bCs/>
              </w:rPr>
            </w:pPr>
            <w:r w:rsidRPr="0066630A">
              <w:rPr>
                <w:b/>
                <w:bCs/>
              </w:rPr>
              <w:t>Portaria</w:t>
            </w:r>
          </w:p>
        </w:tc>
        <w:tc>
          <w:tcPr>
            <w:tcW w:w="4208" w:type="dxa"/>
            <w:vAlign w:val="center"/>
            <w:hideMark/>
          </w:tcPr>
          <w:p w14:paraId="23DAA869" w14:textId="77777777" w:rsidR="00265F02" w:rsidRPr="0066630A" w:rsidRDefault="00265F02" w:rsidP="00265F02">
            <w:pPr>
              <w:jc w:val="both"/>
              <w:rPr>
                <w:b/>
                <w:bCs/>
              </w:rPr>
            </w:pPr>
            <w:r w:rsidRPr="0066630A">
              <w:rPr>
                <w:b/>
                <w:bCs/>
              </w:rPr>
              <w:t>Nome do Servidor</w:t>
            </w:r>
          </w:p>
        </w:tc>
      </w:tr>
      <w:tr w:rsidR="001C20DA" w:rsidRPr="0066630A" w14:paraId="3942880D" w14:textId="77777777" w:rsidTr="00265F02">
        <w:trPr>
          <w:tblCellSpacing w:w="15" w:type="dxa"/>
        </w:trPr>
        <w:tc>
          <w:tcPr>
            <w:tcW w:w="3494" w:type="dxa"/>
            <w:vAlign w:val="center"/>
            <w:hideMark/>
          </w:tcPr>
          <w:p w14:paraId="1D1598FE" w14:textId="366759C2" w:rsidR="00265F02" w:rsidRPr="0066630A" w:rsidRDefault="00823283" w:rsidP="00265F02">
            <w:pPr>
              <w:jc w:val="both"/>
            </w:pPr>
            <w:r w:rsidRPr="0066630A">
              <w:t>Obras e Serviços Urbanos</w:t>
            </w:r>
          </w:p>
        </w:tc>
        <w:tc>
          <w:tcPr>
            <w:tcW w:w="1529" w:type="dxa"/>
            <w:vAlign w:val="center"/>
            <w:hideMark/>
          </w:tcPr>
          <w:p w14:paraId="609B045D" w14:textId="57A0AB4B" w:rsidR="00265F02" w:rsidRPr="0066630A" w:rsidRDefault="00823283" w:rsidP="00265F02">
            <w:pPr>
              <w:jc w:val="both"/>
            </w:pPr>
            <w:r w:rsidRPr="0066630A">
              <w:t>2.346/2025</w:t>
            </w:r>
          </w:p>
        </w:tc>
        <w:tc>
          <w:tcPr>
            <w:tcW w:w="4208" w:type="dxa"/>
            <w:vAlign w:val="center"/>
            <w:hideMark/>
          </w:tcPr>
          <w:p w14:paraId="3603578D" w14:textId="51409191" w:rsidR="00265F02" w:rsidRPr="0066630A" w:rsidRDefault="00823283" w:rsidP="00265F02">
            <w:pPr>
              <w:jc w:val="both"/>
              <w:rPr>
                <w:b/>
                <w:bCs/>
              </w:rPr>
            </w:pPr>
            <w:r w:rsidRPr="0066630A">
              <w:rPr>
                <w:b/>
                <w:bCs/>
              </w:rPr>
              <w:t>Ivan Cesar de Carvalho</w:t>
            </w:r>
          </w:p>
        </w:tc>
      </w:tr>
    </w:tbl>
    <w:p w14:paraId="2424694C" w14:textId="68E992A2" w:rsidR="00823283" w:rsidRPr="0066630A" w:rsidRDefault="00823283" w:rsidP="00823283">
      <w:pPr>
        <w:jc w:val="center"/>
      </w:pPr>
      <w:r w:rsidRPr="0066630A">
        <w:rPr>
          <w:b/>
          <w:bCs/>
        </w:rPr>
        <w:t>Fiscal Administrativo</w:t>
      </w:r>
    </w:p>
    <w:tbl>
      <w:tblPr>
        <w:tblW w:w="9351"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539"/>
        <w:gridCol w:w="1559"/>
        <w:gridCol w:w="4253"/>
      </w:tblGrid>
      <w:tr w:rsidR="00823283" w:rsidRPr="0066630A" w14:paraId="4FA24312" w14:textId="77777777" w:rsidTr="00A921FA">
        <w:trPr>
          <w:tblHeader/>
          <w:tblCellSpacing w:w="15" w:type="dxa"/>
        </w:trPr>
        <w:tc>
          <w:tcPr>
            <w:tcW w:w="3494" w:type="dxa"/>
            <w:vAlign w:val="center"/>
            <w:hideMark/>
          </w:tcPr>
          <w:p w14:paraId="23E85DBB" w14:textId="77777777" w:rsidR="00823283" w:rsidRPr="0066630A" w:rsidRDefault="00823283" w:rsidP="00A921FA">
            <w:pPr>
              <w:jc w:val="both"/>
              <w:rPr>
                <w:b/>
                <w:bCs/>
              </w:rPr>
            </w:pPr>
            <w:r w:rsidRPr="0066630A">
              <w:rPr>
                <w:b/>
                <w:bCs/>
              </w:rPr>
              <w:t>Secretaria Municipal</w:t>
            </w:r>
          </w:p>
        </w:tc>
        <w:tc>
          <w:tcPr>
            <w:tcW w:w="1529" w:type="dxa"/>
            <w:vAlign w:val="center"/>
            <w:hideMark/>
          </w:tcPr>
          <w:p w14:paraId="24608F99" w14:textId="77777777" w:rsidR="00823283" w:rsidRPr="0066630A" w:rsidRDefault="00823283" w:rsidP="00A921FA">
            <w:pPr>
              <w:jc w:val="both"/>
              <w:rPr>
                <w:b/>
                <w:bCs/>
              </w:rPr>
            </w:pPr>
            <w:r w:rsidRPr="0066630A">
              <w:rPr>
                <w:b/>
                <w:bCs/>
              </w:rPr>
              <w:t>Portaria</w:t>
            </w:r>
          </w:p>
        </w:tc>
        <w:tc>
          <w:tcPr>
            <w:tcW w:w="4208" w:type="dxa"/>
            <w:vAlign w:val="center"/>
            <w:hideMark/>
          </w:tcPr>
          <w:p w14:paraId="2771B10F" w14:textId="77777777" w:rsidR="00823283" w:rsidRPr="0066630A" w:rsidRDefault="00823283" w:rsidP="00A921FA">
            <w:pPr>
              <w:jc w:val="both"/>
              <w:rPr>
                <w:b/>
                <w:bCs/>
              </w:rPr>
            </w:pPr>
            <w:r w:rsidRPr="0066630A">
              <w:rPr>
                <w:b/>
                <w:bCs/>
              </w:rPr>
              <w:t>Nome do Servidor</w:t>
            </w:r>
          </w:p>
        </w:tc>
      </w:tr>
      <w:tr w:rsidR="00823283" w:rsidRPr="0066630A" w14:paraId="2E062FAF" w14:textId="77777777" w:rsidTr="00A921FA">
        <w:trPr>
          <w:tblCellSpacing w:w="15" w:type="dxa"/>
        </w:trPr>
        <w:tc>
          <w:tcPr>
            <w:tcW w:w="3494" w:type="dxa"/>
            <w:vAlign w:val="center"/>
            <w:hideMark/>
          </w:tcPr>
          <w:p w14:paraId="1EF3F357" w14:textId="77777777" w:rsidR="00823283" w:rsidRPr="0066630A" w:rsidRDefault="00823283" w:rsidP="00A921FA">
            <w:pPr>
              <w:jc w:val="both"/>
            </w:pPr>
            <w:r w:rsidRPr="0066630A">
              <w:t>Obras e Serviços Urbanos</w:t>
            </w:r>
          </w:p>
        </w:tc>
        <w:tc>
          <w:tcPr>
            <w:tcW w:w="1529" w:type="dxa"/>
            <w:vAlign w:val="center"/>
            <w:hideMark/>
          </w:tcPr>
          <w:p w14:paraId="0FCB165E" w14:textId="77777777" w:rsidR="00823283" w:rsidRPr="0066630A" w:rsidRDefault="00823283" w:rsidP="00A921FA">
            <w:pPr>
              <w:jc w:val="both"/>
            </w:pPr>
            <w:r w:rsidRPr="0066630A">
              <w:t>2.346/2025</w:t>
            </w:r>
          </w:p>
        </w:tc>
        <w:tc>
          <w:tcPr>
            <w:tcW w:w="4208" w:type="dxa"/>
            <w:vAlign w:val="center"/>
            <w:hideMark/>
          </w:tcPr>
          <w:p w14:paraId="7D25CBBE" w14:textId="086D67E5" w:rsidR="00823283" w:rsidRPr="0066630A" w:rsidRDefault="00823283" w:rsidP="00A921FA">
            <w:pPr>
              <w:jc w:val="both"/>
              <w:rPr>
                <w:b/>
                <w:bCs/>
              </w:rPr>
            </w:pPr>
            <w:r w:rsidRPr="0066630A">
              <w:rPr>
                <w:b/>
                <w:bCs/>
              </w:rPr>
              <w:t xml:space="preserve">Larissa Maciel </w:t>
            </w:r>
            <w:proofErr w:type="spellStart"/>
            <w:r w:rsidRPr="0066630A">
              <w:rPr>
                <w:b/>
                <w:bCs/>
              </w:rPr>
              <w:t>Ticianel</w:t>
            </w:r>
            <w:proofErr w:type="spellEnd"/>
          </w:p>
        </w:tc>
      </w:tr>
    </w:tbl>
    <w:p w14:paraId="486A2DAB" w14:textId="54A11559" w:rsidR="00265F02" w:rsidRPr="0066630A" w:rsidRDefault="00265F02" w:rsidP="00265F02">
      <w:pPr>
        <w:jc w:val="center"/>
      </w:pPr>
      <w:r w:rsidRPr="0066630A">
        <w:rPr>
          <w:b/>
          <w:bCs/>
        </w:rPr>
        <w:t>Gestor do Contrato</w:t>
      </w:r>
    </w:p>
    <w:tbl>
      <w:tblPr>
        <w:tblW w:w="9351"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539"/>
        <w:gridCol w:w="1559"/>
        <w:gridCol w:w="4253"/>
      </w:tblGrid>
      <w:tr w:rsidR="001C20DA" w:rsidRPr="0066630A" w14:paraId="7261C250" w14:textId="77777777" w:rsidTr="00265F02">
        <w:trPr>
          <w:tblHeader/>
          <w:tblCellSpacing w:w="15" w:type="dxa"/>
        </w:trPr>
        <w:tc>
          <w:tcPr>
            <w:tcW w:w="3494" w:type="dxa"/>
            <w:vAlign w:val="center"/>
            <w:hideMark/>
          </w:tcPr>
          <w:p w14:paraId="2C66D5E2" w14:textId="77777777" w:rsidR="00265F02" w:rsidRPr="0066630A" w:rsidRDefault="00265F02" w:rsidP="00265F02">
            <w:pPr>
              <w:jc w:val="both"/>
              <w:rPr>
                <w:b/>
                <w:bCs/>
              </w:rPr>
            </w:pPr>
            <w:r w:rsidRPr="0066630A">
              <w:rPr>
                <w:b/>
                <w:bCs/>
              </w:rPr>
              <w:t>Secretaria Municipal</w:t>
            </w:r>
          </w:p>
        </w:tc>
        <w:tc>
          <w:tcPr>
            <w:tcW w:w="1529" w:type="dxa"/>
            <w:vAlign w:val="center"/>
            <w:hideMark/>
          </w:tcPr>
          <w:p w14:paraId="00281400" w14:textId="77777777" w:rsidR="00265F02" w:rsidRPr="0066630A" w:rsidRDefault="00265F02" w:rsidP="00265F02">
            <w:pPr>
              <w:jc w:val="both"/>
              <w:rPr>
                <w:b/>
                <w:bCs/>
              </w:rPr>
            </w:pPr>
            <w:r w:rsidRPr="0066630A">
              <w:rPr>
                <w:b/>
                <w:bCs/>
              </w:rPr>
              <w:t>Portaria</w:t>
            </w:r>
          </w:p>
        </w:tc>
        <w:tc>
          <w:tcPr>
            <w:tcW w:w="4208" w:type="dxa"/>
            <w:vAlign w:val="center"/>
            <w:hideMark/>
          </w:tcPr>
          <w:p w14:paraId="1C93EFC3" w14:textId="77777777" w:rsidR="00265F02" w:rsidRPr="0066630A" w:rsidRDefault="00265F02" w:rsidP="00265F02">
            <w:pPr>
              <w:jc w:val="both"/>
              <w:rPr>
                <w:b/>
                <w:bCs/>
              </w:rPr>
            </w:pPr>
            <w:r w:rsidRPr="0066630A">
              <w:rPr>
                <w:b/>
                <w:bCs/>
              </w:rPr>
              <w:t>Nome do Servidor</w:t>
            </w:r>
          </w:p>
        </w:tc>
      </w:tr>
      <w:tr w:rsidR="00265F02" w:rsidRPr="0066630A" w14:paraId="5FA5B84C" w14:textId="77777777" w:rsidTr="00265F02">
        <w:trPr>
          <w:tblCellSpacing w:w="15" w:type="dxa"/>
        </w:trPr>
        <w:tc>
          <w:tcPr>
            <w:tcW w:w="3494" w:type="dxa"/>
            <w:vAlign w:val="center"/>
            <w:hideMark/>
          </w:tcPr>
          <w:p w14:paraId="2B686150" w14:textId="394CB9A8" w:rsidR="00265F02" w:rsidRPr="0066630A" w:rsidRDefault="00823283" w:rsidP="00265F02">
            <w:pPr>
              <w:jc w:val="both"/>
            </w:pPr>
            <w:r w:rsidRPr="0066630A">
              <w:t>Política Habitacional</w:t>
            </w:r>
          </w:p>
        </w:tc>
        <w:tc>
          <w:tcPr>
            <w:tcW w:w="1529" w:type="dxa"/>
            <w:vAlign w:val="center"/>
            <w:hideMark/>
          </w:tcPr>
          <w:p w14:paraId="5E6A036A" w14:textId="593185EE" w:rsidR="00265F02" w:rsidRPr="0066630A" w:rsidRDefault="00823283" w:rsidP="00265F02">
            <w:pPr>
              <w:jc w:val="both"/>
            </w:pPr>
            <w:r w:rsidRPr="0066630A">
              <w:t>2.346/2025</w:t>
            </w:r>
          </w:p>
        </w:tc>
        <w:tc>
          <w:tcPr>
            <w:tcW w:w="4208" w:type="dxa"/>
            <w:vAlign w:val="center"/>
            <w:hideMark/>
          </w:tcPr>
          <w:p w14:paraId="2411F30B" w14:textId="43C1266F" w:rsidR="00265F02" w:rsidRPr="0066630A" w:rsidRDefault="00823283" w:rsidP="00265F02">
            <w:pPr>
              <w:jc w:val="both"/>
            </w:pPr>
            <w:r w:rsidRPr="0066630A">
              <w:rPr>
                <w:b/>
                <w:bCs/>
              </w:rPr>
              <w:t>Wagner Toma</w:t>
            </w:r>
          </w:p>
        </w:tc>
      </w:tr>
    </w:tbl>
    <w:p w14:paraId="5F5532AB" w14:textId="77777777" w:rsidR="00265F02" w:rsidRPr="0066630A" w:rsidRDefault="00265F02" w:rsidP="00265F02">
      <w:pPr>
        <w:jc w:val="both"/>
      </w:pPr>
    </w:p>
    <w:p w14:paraId="363FBBB0" w14:textId="64E5C902" w:rsidR="00265F02" w:rsidRPr="0066630A" w:rsidRDefault="00265F02" w:rsidP="00265F02">
      <w:pPr>
        <w:jc w:val="both"/>
        <w:rPr>
          <w:b/>
          <w:bCs/>
        </w:rPr>
      </w:pPr>
      <w:r w:rsidRPr="0066630A">
        <w:rPr>
          <w:b/>
          <w:bCs/>
        </w:rPr>
        <w:t>1.</w:t>
      </w:r>
      <w:r w:rsidR="0066630A" w:rsidRPr="0066630A">
        <w:rPr>
          <w:b/>
          <w:bCs/>
        </w:rPr>
        <w:t>30</w:t>
      </w:r>
      <w:r w:rsidRPr="0066630A">
        <w:rPr>
          <w:b/>
          <w:bCs/>
        </w:rPr>
        <w:t>. Do Sigilo das Informações e da Proteção de Dados Pessoais</w:t>
      </w:r>
    </w:p>
    <w:p w14:paraId="461018D1" w14:textId="77777777" w:rsidR="00265F02" w:rsidRPr="0066630A" w:rsidRDefault="00265F02" w:rsidP="00265F02">
      <w:pPr>
        <w:jc w:val="both"/>
      </w:pPr>
    </w:p>
    <w:p w14:paraId="7294E782" w14:textId="4EC6EF46" w:rsidR="00265F02" w:rsidRPr="0066630A" w:rsidRDefault="00265F02" w:rsidP="00265F02">
      <w:pPr>
        <w:jc w:val="both"/>
      </w:pPr>
      <w:r w:rsidRPr="0066630A">
        <w:t>1.</w:t>
      </w:r>
      <w:r w:rsidR="0066630A" w:rsidRPr="0066630A">
        <w:t>30</w:t>
      </w:r>
      <w:r w:rsidRPr="0066630A">
        <w:t>.1. Em atendimento ao disposto na Lei nº 13.709/2018 (Lei Geral de Proteção de Dados – LGPD), à Lei nº 14.133/2021, ao Decreto Municipal nº 3.537/2023 e demais normas aplicáveis, a contratada responsável pelo fornecimento dos caminhões caçamba basculante deverá:</w:t>
      </w:r>
    </w:p>
    <w:p w14:paraId="55826168" w14:textId="77777777" w:rsidR="00265F02" w:rsidRPr="0066630A" w:rsidRDefault="00265F02" w:rsidP="00265F02">
      <w:pPr>
        <w:jc w:val="both"/>
      </w:pPr>
    </w:p>
    <w:p w14:paraId="05DFC44D" w14:textId="6F4B82CA" w:rsidR="00265F02" w:rsidRPr="0066630A" w:rsidRDefault="00265F02" w:rsidP="00265F02">
      <w:pPr>
        <w:jc w:val="both"/>
      </w:pPr>
      <w:r w:rsidRPr="0066630A">
        <w:t>a) Manter sigilo sobre todas as informações, dados, documentos administrativos e especificações técnicas recebidas ou geradas em decorrência da execução contratual, abstendo-se de utilizá-las para finalidade distinta daquela prevista no contrato firmado;</w:t>
      </w:r>
    </w:p>
    <w:p w14:paraId="747A7890" w14:textId="77777777" w:rsidR="00265F02" w:rsidRPr="0066630A" w:rsidRDefault="00265F02" w:rsidP="00265F02">
      <w:pPr>
        <w:jc w:val="both"/>
      </w:pPr>
    </w:p>
    <w:p w14:paraId="19702E2A" w14:textId="02CD0CBB" w:rsidR="00265F02" w:rsidRPr="0066630A" w:rsidRDefault="00265F02" w:rsidP="00265F02">
      <w:pPr>
        <w:jc w:val="both"/>
      </w:pPr>
      <w:r w:rsidRPr="0066630A">
        <w:t>b) Adotar medidas técnicas e administrativas de segurança para proteger dados pessoais eventualmente tratados durante o processo de entrega,</w:t>
      </w:r>
      <w:r w:rsidR="0013529D" w:rsidRPr="0066630A">
        <w:t xml:space="preserve"> </w:t>
      </w:r>
      <w:r w:rsidRPr="0066630A">
        <w:t>faturamento, treinamento operacional e prestação de assistência técnica, prevenindo acessos não autorizados e incidentes como destruição, perda, alteração, comunicação ou difusão indevida de dados;</w:t>
      </w:r>
    </w:p>
    <w:p w14:paraId="7FA7D2DA" w14:textId="77777777" w:rsidR="00265F02" w:rsidRPr="0066630A" w:rsidRDefault="00265F02" w:rsidP="00265F02">
      <w:pPr>
        <w:jc w:val="both"/>
      </w:pPr>
    </w:p>
    <w:p w14:paraId="6450EDFA" w14:textId="77777777" w:rsidR="00265F02" w:rsidRPr="0066630A" w:rsidRDefault="00265F02" w:rsidP="00265F02">
      <w:pPr>
        <w:jc w:val="both"/>
      </w:pPr>
      <w:r w:rsidRPr="0066630A">
        <w:t>c) Assegurar que empregados, representantes e eventuais terceiros envolvidos em etapas acessórias (como transporte logístico) observem as mesmas obrigações de sigilo e proteção de dados, sob pena de responsabilização solidária por violações ocorridas;</w:t>
      </w:r>
    </w:p>
    <w:p w14:paraId="0FC68888" w14:textId="77777777" w:rsidR="00265F02" w:rsidRPr="0066630A" w:rsidRDefault="00265F02" w:rsidP="00265F02">
      <w:pPr>
        <w:jc w:val="both"/>
      </w:pPr>
    </w:p>
    <w:p w14:paraId="4E7094C9" w14:textId="77777777" w:rsidR="00265F02" w:rsidRPr="0066630A" w:rsidRDefault="00265F02" w:rsidP="00265F02">
      <w:pPr>
        <w:jc w:val="both"/>
      </w:pPr>
      <w:r w:rsidRPr="0066630A">
        <w:lastRenderedPageBreak/>
        <w:t>d) Comunicar imediatamente à Administração qualquer incidente de segurança da informação que envolva dados pessoais ou documentos sigilosos relacionados à execução contratual, colaborando com as medidas corretivas necessárias;</w:t>
      </w:r>
    </w:p>
    <w:p w14:paraId="5008B285" w14:textId="77777777" w:rsidR="00265F02" w:rsidRPr="0066630A" w:rsidRDefault="00265F02" w:rsidP="00265F02">
      <w:pPr>
        <w:jc w:val="both"/>
      </w:pPr>
    </w:p>
    <w:p w14:paraId="78B56770" w14:textId="77777777" w:rsidR="00265F02" w:rsidRPr="0066630A" w:rsidRDefault="00265F02" w:rsidP="00265F02">
      <w:pPr>
        <w:jc w:val="both"/>
      </w:pPr>
      <w:r w:rsidRPr="0066630A">
        <w:t>e) Restituir ou destruir, ao final do contrato, todos os documentos, registros eletrônicos e informações obtidas durante a execução, observadas as orientações da Administração e as obrigações legais de guarda documental.</w:t>
      </w:r>
    </w:p>
    <w:p w14:paraId="624E2CB2" w14:textId="77777777" w:rsidR="00265F02" w:rsidRPr="0066630A" w:rsidRDefault="00265F02" w:rsidP="00265F02">
      <w:pPr>
        <w:jc w:val="both"/>
      </w:pPr>
    </w:p>
    <w:p w14:paraId="36A88E58" w14:textId="26E9F09C" w:rsidR="00265F02" w:rsidRPr="0066630A" w:rsidRDefault="00265F02" w:rsidP="00265F02">
      <w:pPr>
        <w:jc w:val="both"/>
      </w:pPr>
      <w:r w:rsidRPr="0066630A">
        <w:t>1.</w:t>
      </w:r>
      <w:r w:rsidR="0066630A" w:rsidRPr="0066630A">
        <w:t>30</w:t>
      </w:r>
      <w:r w:rsidRPr="0066630A">
        <w:t>.2. O descumprimento dessas obrigações sujeitará a contratada às sanções contratuais, administrativas e legais previstas na Lei nº 14.133/2021, na LGPD e na legislação aplicável, além da obrigação de reparar eventuais danos causados à Administração Pública ou a terceiros.</w:t>
      </w:r>
    </w:p>
    <w:p w14:paraId="6189619E" w14:textId="77777777" w:rsidR="006340B0" w:rsidRPr="0066630A" w:rsidRDefault="006340B0" w:rsidP="00265F02">
      <w:pPr>
        <w:jc w:val="both"/>
      </w:pPr>
    </w:p>
    <w:p w14:paraId="3963B474" w14:textId="6B193FF0" w:rsidR="006340B0" w:rsidRPr="0066630A" w:rsidRDefault="006340B0" w:rsidP="006340B0">
      <w:pPr>
        <w:shd w:val="clear" w:color="auto" w:fill="DDD9C3" w:themeFill="background2" w:themeFillShade="E6"/>
        <w:jc w:val="both"/>
        <w:rPr>
          <w:b/>
          <w:bCs/>
        </w:rPr>
      </w:pPr>
      <w:r w:rsidRPr="0066630A">
        <w:rPr>
          <w:b/>
          <w:bCs/>
        </w:rPr>
        <w:t>2. Justificativas para o Parcelamento ou Não da Contratação</w:t>
      </w:r>
      <w:r w:rsidR="009E7927" w:rsidRPr="0066630A">
        <w:rPr>
          <w:b/>
          <w:bCs/>
        </w:rPr>
        <w:t xml:space="preserve"> </w:t>
      </w:r>
      <w:r w:rsidRPr="0066630A">
        <w:rPr>
          <w:b/>
          <w:bCs/>
        </w:rPr>
        <w:t>(artigo 15, §1º, VIII do Decreto nº 3.537/2023)</w:t>
      </w:r>
    </w:p>
    <w:p w14:paraId="410E8BD3" w14:textId="77777777" w:rsidR="006340B0" w:rsidRPr="0066630A" w:rsidRDefault="006340B0" w:rsidP="006340B0">
      <w:pPr>
        <w:jc w:val="both"/>
      </w:pPr>
    </w:p>
    <w:p w14:paraId="4702AC0E" w14:textId="3C8C130D" w:rsidR="001F00C6" w:rsidRPr="0066630A" w:rsidRDefault="0036742A" w:rsidP="001F00C6">
      <w:pPr>
        <w:jc w:val="both"/>
      </w:pPr>
      <w:r w:rsidRPr="0066630A">
        <w:t xml:space="preserve">2.1. </w:t>
      </w:r>
      <w:r w:rsidR="001F00C6" w:rsidRPr="0066630A">
        <w:t xml:space="preserve">O parcelamento não se aplica no presente caso, em vista da eficiência técnica, posto que o gerenciamento da obra permanecerá sempre a cargo de um único contratado, o que resulta num maior nível de controle da execução dos serviços por parte da administração, concentrando a responsabilidade da obra e a garantia dos resultados numa única pessoa jurídica. </w:t>
      </w:r>
    </w:p>
    <w:p w14:paraId="4317299F" w14:textId="77777777" w:rsidR="0036742A" w:rsidRPr="0066630A" w:rsidRDefault="0036742A" w:rsidP="001F00C6">
      <w:pPr>
        <w:jc w:val="both"/>
      </w:pPr>
    </w:p>
    <w:p w14:paraId="4C8F66D6" w14:textId="0EC01554" w:rsidR="001F00C6" w:rsidRPr="0066630A" w:rsidRDefault="0036742A" w:rsidP="001F00C6">
      <w:pPr>
        <w:jc w:val="both"/>
      </w:pPr>
      <w:r w:rsidRPr="0066630A">
        <w:t xml:space="preserve">2.2. </w:t>
      </w:r>
      <w:r w:rsidR="001F00C6" w:rsidRPr="0066630A">
        <w:t>Dessa forma, não há viabilidade técnica na divisão dos serviços, que, em sua grande maioria, são interdependentes, devendo ser executados por uma mesma empresa para garantir a responsabilidade técnica dos serviços.</w:t>
      </w:r>
    </w:p>
    <w:p w14:paraId="431F88BB" w14:textId="77777777" w:rsidR="0036742A" w:rsidRPr="0066630A" w:rsidRDefault="0036742A" w:rsidP="001F00C6">
      <w:pPr>
        <w:jc w:val="both"/>
      </w:pPr>
    </w:p>
    <w:p w14:paraId="4195E556" w14:textId="6F404CA6" w:rsidR="0048684E" w:rsidRPr="0066630A" w:rsidRDefault="0036742A" w:rsidP="001F00C6">
      <w:pPr>
        <w:jc w:val="both"/>
      </w:pPr>
      <w:r w:rsidRPr="0066630A">
        <w:t xml:space="preserve">2.3. </w:t>
      </w:r>
      <w:r w:rsidR="001F00C6" w:rsidRPr="0066630A">
        <w:t>Assim sendo, de acordo com os elementos técnicos e econômicos da presente contratação, não há razão para fragmentar inadequadamente os serviços.  Este entendimento atende ao princípio da economicidade e eficiência.</w:t>
      </w:r>
    </w:p>
    <w:p w14:paraId="4739B4C4" w14:textId="77777777" w:rsidR="001F00C6" w:rsidRPr="0066630A" w:rsidRDefault="001F00C6" w:rsidP="001F00C6">
      <w:pPr>
        <w:jc w:val="both"/>
      </w:pPr>
    </w:p>
    <w:p w14:paraId="48745B32" w14:textId="11F12753" w:rsidR="009E7927" w:rsidRPr="0066630A" w:rsidRDefault="009E7927" w:rsidP="009E7927">
      <w:pPr>
        <w:shd w:val="clear" w:color="auto" w:fill="DDD9C3" w:themeFill="background2" w:themeFillShade="E6"/>
        <w:jc w:val="both"/>
        <w:rPr>
          <w:b/>
          <w:bCs/>
        </w:rPr>
      </w:pPr>
      <w:r w:rsidRPr="0066630A">
        <w:rPr>
          <w:b/>
          <w:bCs/>
        </w:rPr>
        <w:t>3. Contratações Correlatas e/ou Interdependentes (art. 15, §1º, XI do Decreto nº 3.537/2023)</w:t>
      </w:r>
    </w:p>
    <w:p w14:paraId="32DB6A9A" w14:textId="72D501EE" w:rsidR="009E7927" w:rsidRPr="0066630A" w:rsidRDefault="009E7927" w:rsidP="009E7927">
      <w:pPr>
        <w:jc w:val="both"/>
      </w:pPr>
    </w:p>
    <w:p w14:paraId="70B80497" w14:textId="331E2D34" w:rsidR="001F00C6" w:rsidRPr="0066630A" w:rsidRDefault="0066630A" w:rsidP="009E7927">
      <w:pPr>
        <w:jc w:val="both"/>
      </w:pPr>
      <w:r w:rsidRPr="0066630A">
        <w:t xml:space="preserve">3.1. </w:t>
      </w:r>
      <w:r w:rsidR="001F00C6" w:rsidRPr="0066630A">
        <w:t>Inicialmente, não existem em andamento contratações correlatas ou interdependentes que venham a interferir ou merecer maiores cuidados no planejamento da futura contratação.</w:t>
      </w:r>
    </w:p>
    <w:p w14:paraId="148FDDA7" w14:textId="6E370D42" w:rsidR="001F00C6" w:rsidRPr="0066630A" w:rsidRDefault="001F00C6" w:rsidP="009E7927">
      <w:pPr>
        <w:jc w:val="both"/>
      </w:pPr>
    </w:p>
    <w:p w14:paraId="08755E92" w14:textId="77777777" w:rsidR="001F00C6" w:rsidRPr="0066630A" w:rsidRDefault="001F00C6" w:rsidP="009E7927">
      <w:pPr>
        <w:jc w:val="both"/>
      </w:pPr>
    </w:p>
    <w:p w14:paraId="67752184" w14:textId="0A874132" w:rsidR="00160494" w:rsidRPr="0066630A" w:rsidRDefault="00160494" w:rsidP="00160494">
      <w:pPr>
        <w:shd w:val="clear" w:color="auto" w:fill="DDD9C3" w:themeFill="background2" w:themeFillShade="E6"/>
        <w:jc w:val="both"/>
        <w:rPr>
          <w:b/>
          <w:bCs/>
        </w:rPr>
      </w:pPr>
      <w:r w:rsidRPr="0066630A">
        <w:rPr>
          <w:b/>
          <w:bCs/>
        </w:rPr>
        <w:t>4- Resultados pretendidos (art. 15, §1º, IX do Decreto nº 3.537/2023):</w:t>
      </w:r>
    </w:p>
    <w:p w14:paraId="486B15D9" w14:textId="09EE938D" w:rsidR="00160494" w:rsidRPr="0066630A" w:rsidRDefault="00160494" w:rsidP="009E7927">
      <w:pPr>
        <w:jc w:val="both"/>
        <w:rPr>
          <w:b/>
          <w:bCs/>
        </w:rPr>
      </w:pPr>
    </w:p>
    <w:p w14:paraId="768A9552" w14:textId="6BAC4F6F" w:rsidR="00E46429" w:rsidRPr="0066630A" w:rsidRDefault="0066630A" w:rsidP="00E46429">
      <w:pPr>
        <w:jc w:val="both"/>
      </w:pPr>
      <w:r w:rsidRPr="0066630A">
        <w:t xml:space="preserve">4.1. </w:t>
      </w:r>
      <w:r w:rsidR="00E46429" w:rsidRPr="0066630A">
        <w:t xml:space="preserve">Com a contratação para a construção de 50 unidades habitacionais de interesse social, almeja-se alcançar resultados que envolvem tanto ganhos diretos quanto indiretos para o município e para a coletividade, em consonância com os princípios da economicidade, eficácia e eficiência, bem como com a promoção do desenvolvimento sustentável. </w:t>
      </w:r>
    </w:p>
    <w:p w14:paraId="3D8F64FF" w14:textId="77777777" w:rsidR="00E46429" w:rsidRPr="0066630A" w:rsidRDefault="00E46429" w:rsidP="00E46429">
      <w:pPr>
        <w:jc w:val="both"/>
      </w:pPr>
    </w:p>
    <w:p w14:paraId="41226E5E" w14:textId="118FC93B" w:rsidR="00E46429" w:rsidRPr="0066630A" w:rsidRDefault="00E46429" w:rsidP="00E46429">
      <w:pPr>
        <w:jc w:val="both"/>
        <w:rPr>
          <w:b/>
          <w:bCs/>
          <w:i/>
          <w:iCs/>
          <w:u w:val="single"/>
        </w:rPr>
      </w:pPr>
      <w:r w:rsidRPr="0066630A">
        <w:rPr>
          <w:b/>
          <w:bCs/>
          <w:i/>
          <w:iCs/>
          <w:u w:val="single"/>
        </w:rPr>
        <w:t xml:space="preserve">Resultados diretos: </w:t>
      </w:r>
    </w:p>
    <w:p w14:paraId="54279BF9" w14:textId="77777777" w:rsidR="00290936" w:rsidRPr="0066630A" w:rsidRDefault="00290936" w:rsidP="00E46429">
      <w:pPr>
        <w:jc w:val="both"/>
        <w:rPr>
          <w:b/>
          <w:bCs/>
          <w:i/>
          <w:iCs/>
          <w:u w:val="single"/>
        </w:rPr>
      </w:pPr>
    </w:p>
    <w:p w14:paraId="60F0DCEB" w14:textId="77777777" w:rsidR="00E46429" w:rsidRPr="0066630A" w:rsidRDefault="00E46429" w:rsidP="00E46429">
      <w:pPr>
        <w:jc w:val="both"/>
      </w:pPr>
      <w:r w:rsidRPr="0066630A">
        <w:t>•</w:t>
      </w:r>
      <w:r w:rsidRPr="0066630A">
        <w:tab/>
        <w:t>Embora o município possua um cadastro habitacional com cerca de 3.000 famílias inscritas, a entrega de 50 unidades representa uma transformação concreta e definitiva para cada família contemplada. Para essas pessoas, sair da condição de vulnerabilidade e conquistar uma moradia adequada significa romper ciclos de precariedade e insegurança habitacional;</w:t>
      </w:r>
    </w:p>
    <w:p w14:paraId="13581C3C" w14:textId="77777777" w:rsidR="00E46429" w:rsidRPr="0066630A" w:rsidRDefault="00E46429" w:rsidP="00E46429">
      <w:pPr>
        <w:jc w:val="both"/>
      </w:pPr>
      <w:r w:rsidRPr="0066630A">
        <w:lastRenderedPageBreak/>
        <w:t>•</w:t>
      </w:r>
      <w:r w:rsidRPr="0066630A">
        <w:tab/>
        <w:t>Garantia do direito constitucional à moradia digna a 50 famílias em situação de vulnerabilidade social;</w:t>
      </w:r>
    </w:p>
    <w:p w14:paraId="363FDCC0" w14:textId="77777777" w:rsidR="00E46429" w:rsidRPr="0066630A" w:rsidRDefault="00E46429" w:rsidP="00E46429">
      <w:pPr>
        <w:jc w:val="both"/>
      </w:pPr>
      <w:r w:rsidRPr="0066630A">
        <w:t>•</w:t>
      </w:r>
      <w:r w:rsidRPr="0066630A">
        <w:tab/>
        <w:t>Melhoria imediata das condições de saúde e segurança das famílias beneficiadas, com acesso a infraestrutura básica de água, esgoto, energia elétrica, drenagem e pavimentação;</w:t>
      </w:r>
    </w:p>
    <w:p w14:paraId="4B047902" w14:textId="77777777" w:rsidR="00E46429" w:rsidRPr="0066630A" w:rsidRDefault="00E46429" w:rsidP="00E46429">
      <w:pPr>
        <w:jc w:val="both"/>
      </w:pPr>
      <w:r w:rsidRPr="0066630A">
        <w:t>•</w:t>
      </w:r>
      <w:r w:rsidRPr="0066630A">
        <w:tab/>
        <w:t xml:space="preserve">Oferta de unidades habitacionais acessíveis, seguras e adaptáveis às necessidades de idosos e pessoas com deficiência. </w:t>
      </w:r>
    </w:p>
    <w:p w14:paraId="05A3119B" w14:textId="77777777" w:rsidR="00E46429" w:rsidRPr="0066630A" w:rsidRDefault="00E46429" w:rsidP="00E46429">
      <w:pPr>
        <w:jc w:val="both"/>
      </w:pPr>
    </w:p>
    <w:p w14:paraId="5BE70C8C" w14:textId="0E977A80" w:rsidR="00E46429" w:rsidRPr="0066630A" w:rsidRDefault="00E46429" w:rsidP="00E46429">
      <w:pPr>
        <w:jc w:val="both"/>
        <w:rPr>
          <w:b/>
          <w:bCs/>
          <w:i/>
          <w:iCs/>
          <w:u w:val="single"/>
        </w:rPr>
      </w:pPr>
      <w:r w:rsidRPr="0066630A">
        <w:rPr>
          <w:b/>
          <w:bCs/>
          <w:i/>
          <w:iCs/>
          <w:u w:val="single"/>
        </w:rPr>
        <w:t>Resultados indiretos:</w:t>
      </w:r>
    </w:p>
    <w:p w14:paraId="64432836" w14:textId="77777777" w:rsidR="00290936" w:rsidRPr="0066630A" w:rsidRDefault="00290936" w:rsidP="00E46429">
      <w:pPr>
        <w:jc w:val="both"/>
        <w:rPr>
          <w:b/>
          <w:bCs/>
          <w:i/>
          <w:iCs/>
          <w:u w:val="single"/>
        </w:rPr>
      </w:pPr>
    </w:p>
    <w:p w14:paraId="49D93B43" w14:textId="77777777" w:rsidR="00E46429" w:rsidRPr="0066630A" w:rsidRDefault="00E46429" w:rsidP="00E46429">
      <w:pPr>
        <w:jc w:val="both"/>
      </w:pPr>
      <w:r w:rsidRPr="0066630A">
        <w:t>•</w:t>
      </w:r>
      <w:r w:rsidRPr="0066630A">
        <w:tab/>
        <w:t>Promoção da inclusão social e da estabilidade familiar, reduzindo riscos de ocupações irregulares e de situações de vulnerabilidade extrema;</w:t>
      </w:r>
    </w:p>
    <w:p w14:paraId="2DC36277" w14:textId="77777777" w:rsidR="00E46429" w:rsidRPr="0066630A" w:rsidRDefault="00E46429" w:rsidP="00E46429">
      <w:pPr>
        <w:jc w:val="both"/>
      </w:pPr>
      <w:r w:rsidRPr="0066630A">
        <w:t>•</w:t>
      </w:r>
      <w:r w:rsidRPr="0066630A">
        <w:tab/>
        <w:t xml:space="preserve">Estímulo ao desenvolvimento econômico local, com a geração de empregos diretos e indiretos durante a execução das obras; </w:t>
      </w:r>
    </w:p>
    <w:p w14:paraId="3BA54300" w14:textId="77777777" w:rsidR="00E46429" w:rsidRPr="0066630A" w:rsidRDefault="00E46429" w:rsidP="00E46429">
      <w:pPr>
        <w:jc w:val="both"/>
      </w:pPr>
      <w:r w:rsidRPr="0066630A">
        <w:t>•</w:t>
      </w:r>
      <w:r w:rsidRPr="0066630A">
        <w:tab/>
        <w:t xml:space="preserve">Dinamização do comércio e dos serviços locais, em razão da movimentação da cadeia produtiva da construção civil; </w:t>
      </w:r>
    </w:p>
    <w:p w14:paraId="4E0833B0" w14:textId="77777777" w:rsidR="00E46429" w:rsidRPr="0066630A" w:rsidRDefault="00E46429" w:rsidP="00E46429">
      <w:pPr>
        <w:jc w:val="both"/>
      </w:pPr>
      <w:r w:rsidRPr="0066630A">
        <w:t>•</w:t>
      </w:r>
      <w:r w:rsidRPr="0066630A">
        <w:tab/>
        <w:t xml:space="preserve">Valorização da área urbana do entorno, com impactos positivos na infraestrutura, mobilidade e integração comunitária; </w:t>
      </w:r>
    </w:p>
    <w:p w14:paraId="2BB3B4DD" w14:textId="77777777" w:rsidR="00E46429" w:rsidRPr="0066630A" w:rsidRDefault="00E46429" w:rsidP="00E46429">
      <w:pPr>
        <w:jc w:val="both"/>
      </w:pPr>
      <w:r w:rsidRPr="0066630A">
        <w:t>•</w:t>
      </w:r>
      <w:r w:rsidRPr="0066630A">
        <w:tab/>
        <w:t xml:space="preserve">Fortalecimento da política pública municipal de habitação, estabelecendo bases para futuros </w:t>
      </w:r>
      <w:proofErr w:type="spellStart"/>
      <w:r w:rsidRPr="0066630A">
        <w:t>empreendimentos</w:t>
      </w:r>
      <w:proofErr w:type="spellEnd"/>
      <w:r w:rsidRPr="0066630A">
        <w:t xml:space="preserve">. </w:t>
      </w:r>
    </w:p>
    <w:p w14:paraId="209F2ED0" w14:textId="282E5888" w:rsidR="00E46429" w:rsidRPr="00E46429" w:rsidRDefault="00E46429" w:rsidP="00E46429">
      <w:pPr>
        <w:jc w:val="both"/>
      </w:pPr>
      <w:r w:rsidRPr="0066630A">
        <w:t>Em termos de sustentabilidade e melhor aproveitamento dos recursos públicos, a padronização das unidades e a adoção de especificações técnicas previamente validadas pelo governo federal garantem eficiência na aplicação dos recursos financeiros, redução de custos unitários e qualidade construtiva, assegurando que o investimento resulte em benefícios permanentes para a população.</w:t>
      </w:r>
    </w:p>
    <w:p w14:paraId="58958319" w14:textId="1DC97BB2" w:rsidR="00160494" w:rsidRDefault="00160494" w:rsidP="00160494">
      <w:pPr>
        <w:pStyle w:val="PargrafodaLista"/>
      </w:pPr>
    </w:p>
    <w:p w14:paraId="559B1775" w14:textId="77777777" w:rsidR="001F00C6" w:rsidRPr="001C20DA" w:rsidRDefault="001F00C6" w:rsidP="00160494">
      <w:pPr>
        <w:pStyle w:val="PargrafodaLista"/>
      </w:pPr>
    </w:p>
    <w:p w14:paraId="1043539F" w14:textId="1E32BBED" w:rsidR="0008260B" w:rsidRPr="001C20DA" w:rsidRDefault="0008260B" w:rsidP="0008260B">
      <w:pPr>
        <w:shd w:val="clear" w:color="auto" w:fill="DDD9C3" w:themeFill="background2" w:themeFillShade="E6"/>
        <w:jc w:val="both"/>
        <w:rPr>
          <w:b/>
          <w:bCs/>
        </w:rPr>
      </w:pPr>
      <w:r w:rsidRPr="001C20DA">
        <w:rPr>
          <w:b/>
          <w:bCs/>
        </w:rPr>
        <w:t>5 – Providências para a Regular Contratação (art. 15, §1º, X do Decreto nº 3.537/2023)</w:t>
      </w:r>
    </w:p>
    <w:p w14:paraId="0C48F0E6" w14:textId="77777777" w:rsidR="0066630A" w:rsidRDefault="0066630A" w:rsidP="0008260B">
      <w:pPr>
        <w:jc w:val="both"/>
        <w:rPr>
          <w:highlight w:val="cyan"/>
        </w:rPr>
      </w:pPr>
    </w:p>
    <w:p w14:paraId="01EBC2B2" w14:textId="4C7053BA" w:rsidR="0008260B" w:rsidRPr="0066630A" w:rsidRDefault="0008260B" w:rsidP="0008260B">
      <w:pPr>
        <w:jc w:val="both"/>
      </w:pPr>
      <w:r w:rsidRPr="0066630A">
        <w:t xml:space="preserve">Para assegurar a efetiva e regular contratação </w:t>
      </w:r>
      <w:r w:rsidR="00290936" w:rsidRPr="0066630A">
        <w:t>do objeto em questão, construção de 50 unidades habitacionais, pro</w:t>
      </w:r>
      <w:r w:rsidRPr="0066630A">
        <w:t>jeto deste Estudo Técnico Preliminar, serão adotadas as seguintes providências pela Administração Municipal:</w:t>
      </w:r>
    </w:p>
    <w:p w14:paraId="4C98E887" w14:textId="77777777" w:rsidR="0008260B" w:rsidRPr="0066630A" w:rsidRDefault="0008260B" w:rsidP="0008260B">
      <w:pPr>
        <w:jc w:val="both"/>
      </w:pPr>
    </w:p>
    <w:p w14:paraId="7C8FE925" w14:textId="1818F88A" w:rsidR="0008260B" w:rsidRPr="0066630A" w:rsidRDefault="0008260B" w:rsidP="0008260B">
      <w:pPr>
        <w:jc w:val="both"/>
      </w:pPr>
      <w:r w:rsidRPr="0066630A">
        <w:t xml:space="preserve">5.1. Elaboração do Termo de Referência: Com base nas definições constantes deste ETP e nos parâmetros do </w:t>
      </w:r>
      <w:r w:rsidR="0066630A" w:rsidRPr="0066630A">
        <w:t>Termo de Compromisso nº 974635/2025/MCIDADES/CAIXA (Operação nº 1100487-82)</w:t>
      </w:r>
      <w:r w:rsidRPr="0066630A">
        <w:t>, será elaborado o Termo de Referência contendo as especificações técnicas detalhadas dos veículos, condições de fornecimento, garantia, assistência técnica e demais cláusulas aplicáveis.</w:t>
      </w:r>
    </w:p>
    <w:p w14:paraId="37F03D88" w14:textId="77777777" w:rsidR="0008260B" w:rsidRPr="0066630A" w:rsidRDefault="0008260B" w:rsidP="0008260B">
      <w:pPr>
        <w:jc w:val="both"/>
      </w:pPr>
    </w:p>
    <w:p w14:paraId="30C1947E" w14:textId="706F53A1" w:rsidR="0008260B" w:rsidRPr="0066630A" w:rsidRDefault="0008260B" w:rsidP="0008260B">
      <w:pPr>
        <w:jc w:val="both"/>
      </w:pPr>
      <w:r w:rsidRPr="0066630A">
        <w:t xml:space="preserve">5.2. Instrução formal do processo de contratação: </w:t>
      </w:r>
      <w:r w:rsidR="00290936" w:rsidRPr="0066630A">
        <w:t>p</w:t>
      </w:r>
      <w:r w:rsidRPr="0066630A">
        <w:t>esquisa de preços,</w:t>
      </w:r>
      <w:r w:rsidR="00290936" w:rsidRPr="0066630A">
        <w:t xml:space="preserve"> planilhas orçamentárias com referência SINAPI,</w:t>
      </w:r>
      <w:r w:rsidRPr="0066630A">
        <w:t xml:space="preserve"> memórias de cálculo, justificativas técnicas, parecer jurídico, minuta de contrato e demais documentos exigidos, assegurando conformidade com a Lei nº 14.133/2021, o Decreto Municipal nº 3.537/2023.</w:t>
      </w:r>
    </w:p>
    <w:p w14:paraId="0D6A6398" w14:textId="77777777" w:rsidR="0008260B" w:rsidRPr="0066630A" w:rsidRDefault="0008260B" w:rsidP="0008260B">
      <w:pPr>
        <w:jc w:val="both"/>
      </w:pPr>
    </w:p>
    <w:p w14:paraId="2AEDF509" w14:textId="5F069CDD" w:rsidR="0008260B" w:rsidRPr="0066630A" w:rsidRDefault="0008260B" w:rsidP="0008260B">
      <w:pPr>
        <w:jc w:val="both"/>
      </w:pPr>
      <w:r w:rsidRPr="0066630A">
        <w:t>5.3. Execução orçamentária e financeira: Será providenciada a reserva e empenho da contrapartida municipal e dos recursos do convênio, garantindo a disponibilidade orçamentária e financeira para a</w:t>
      </w:r>
      <w:r w:rsidR="00290936" w:rsidRPr="0066630A">
        <w:t xml:space="preserve"> execução da obra, contrapartida esta que deverá ser desembolsada mensalmente, conforme o cronograma físico-financeiro.</w:t>
      </w:r>
      <w:r w:rsidR="004D7922">
        <w:t xml:space="preserve"> A dotação da contrapartida do Município deverá ser apresentada no Termo de Referência, assim que os valores da obra estiverem definidos e aprovados.</w:t>
      </w:r>
    </w:p>
    <w:p w14:paraId="05DE35D6" w14:textId="77777777" w:rsidR="0008260B" w:rsidRPr="0066630A" w:rsidRDefault="0008260B" w:rsidP="0008260B">
      <w:pPr>
        <w:jc w:val="both"/>
      </w:pPr>
    </w:p>
    <w:p w14:paraId="52FBA658" w14:textId="1D9EDF22" w:rsidR="0008260B" w:rsidRPr="0066630A" w:rsidRDefault="0008260B" w:rsidP="0008260B">
      <w:pPr>
        <w:jc w:val="both"/>
      </w:pPr>
      <w:r w:rsidRPr="0066630A">
        <w:lastRenderedPageBreak/>
        <w:t xml:space="preserve">5.4. Publicação e transparência: </w:t>
      </w:r>
      <w:r w:rsidR="00290936" w:rsidRPr="0066630A">
        <w:t>O</w:t>
      </w:r>
      <w:r w:rsidRPr="0066630A">
        <w:t xml:space="preserve"> extrato do contrato e demais atos obrigatórios serão divulgados no PNCP e nos meios oficiais de publicação do Município, em observância aos </w:t>
      </w:r>
      <w:proofErr w:type="spellStart"/>
      <w:r w:rsidRPr="0066630A">
        <w:t>arts</w:t>
      </w:r>
      <w:proofErr w:type="spellEnd"/>
      <w:r w:rsidRPr="0066630A">
        <w:t>. 54 e 174 da Lei nº 14.133/2021.</w:t>
      </w:r>
    </w:p>
    <w:p w14:paraId="1B2954D0" w14:textId="77777777" w:rsidR="0008260B" w:rsidRPr="0066630A" w:rsidRDefault="0008260B" w:rsidP="0008260B">
      <w:pPr>
        <w:jc w:val="both"/>
      </w:pPr>
    </w:p>
    <w:p w14:paraId="028EC5C7" w14:textId="02355319" w:rsidR="0008260B" w:rsidRPr="0066630A" w:rsidRDefault="0008260B" w:rsidP="0008260B">
      <w:pPr>
        <w:jc w:val="both"/>
      </w:pPr>
      <w:r w:rsidRPr="0066630A">
        <w:t xml:space="preserve">5.5. Gestão contratual e fiscalização: Será designado </w:t>
      </w:r>
      <w:r w:rsidR="00290936" w:rsidRPr="0066630A">
        <w:t xml:space="preserve">um </w:t>
      </w:r>
      <w:r w:rsidRPr="0066630A">
        <w:t>fiscal de contrato</w:t>
      </w:r>
      <w:r w:rsidR="00290936" w:rsidRPr="0066630A">
        <w:t>, um fiscal administrativo, um gestor do contrato</w:t>
      </w:r>
      <w:r w:rsidRPr="0066630A">
        <w:t>, por portaria específica, responsável por acompanhar a execução, verificar o cumprimento das especificações técnicas, analisar a documentação, emitir o recebimento provisório e definitivo e manter registro fotográfico e documental da entrega, para prestação de contas junto ao órgão concedente e aos órgãos de controle.</w:t>
      </w:r>
    </w:p>
    <w:p w14:paraId="3A462288" w14:textId="77777777" w:rsidR="0008260B" w:rsidRPr="0066630A" w:rsidRDefault="0008260B" w:rsidP="0008260B">
      <w:pPr>
        <w:jc w:val="both"/>
      </w:pPr>
    </w:p>
    <w:p w14:paraId="0D11850F" w14:textId="116955B6" w:rsidR="0008260B" w:rsidRPr="001C20DA" w:rsidRDefault="0008260B" w:rsidP="0008260B">
      <w:pPr>
        <w:jc w:val="both"/>
      </w:pPr>
      <w:r w:rsidRPr="0066630A">
        <w:t xml:space="preserve">5.6. Prestação de contas: Ao final, será apresentada à </w:t>
      </w:r>
      <w:r w:rsidR="00290936" w:rsidRPr="0066630A">
        <w:t>Caixa Econômica Federal</w:t>
      </w:r>
      <w:r w:rsidR="005661AB" w:rsidRPr="0066630A">
        <w:t>,</w:t>
      </w:r>
      <w:r w:rsidRPr="0066630A">
        <w:t xml:space="preserve"> a prestação de contas nos prazos e forma previstos no </w:t>
      </w:r>
      <w:r w:rsidR="005661AB" w:rsidRPr="0066630A">
        <w:t>Termo de Convenio</w:t>
      </w:r>
      <w:r w:rsidRPr="0066630A">
        <w:t>, instruída com toda a documentação comprobatória da aquisição, incluindo notas fiscais, recibos, registros fotográficos e relatórios do fiscal de contrato.</w:t>
      </w:r>
    </w:p>
    <w:p w14:paraId="462EA042" w14:textId="77777777" w:rsidR="00B23D9E" w:rsidRPr="001C20DA" w:rsidRDefault="00B23D9E" w:rsidP="0008260B">
      <w:pPr>
        <w:jc w:val="both"/>
      </w:pPr>
    </w:p>
    <w:p w14:paraId="5F3C6636" w14:textId="77777777" w:rsidR="00B23D9E" w:rsidRPr="001C20DA" w:rsidRDefault="00B23D9E" w:rsidP="00B23D9E">
      <w:pPr>
        <w:shd w:val="clear" w:color="auto" w:fill="DDD9C3" w:themeFill="background2" w:themeFillShade="E6"/>
        <w:jc w:val="both"/>
        <w:rPr>
          <w:b/>
          <w:bCs/>
        </w:rPr>
      </w:pPr>
      <w:r w:rsidRPr="001C20DA">
        <w:rPr>
          <w:b/>
          <w:bCs/>
        </w:rPr>
        <w:t>6 – Possíveis Impactos Ambientais (art. 15, §1º, XII do Decreto nº 3.537/2023)</w:t>
      </w:r>
    </w:p>
    <w:p w14:paraId="2B29FF9C" w14:textId="77777777" w:rsidR="00B23D9E" w:rsidRPr="001C20DA" w:rsidRDefault="00B23D9E" w:rsidP="00B23D9E">
      <w:pPr>
        <w:jc w:val="both"/>
      </w:pPr>
    </w:p>
    <w:p w14:paraId="3692EFFE" w14:textId="77777777" w:rsidR="00E46429" w:rsidRDefault="00E46429" w:rsidP="00B23D9E">
      <w:pPr>
        <w:jc w:val="both"/>
      </w:pPr>
    </w:p>
    <w:p w14:paraId="6BCFAE40" w14:textId="5B4D75E4" w:rsidR="00E46429" w:rsidRPr="0066630A" w:rsidRDefault="007E3909" w:rsidP="00E46429">
      <w:pPr>
        <w:jc w:val="both"/>
      </w:pPr>
      <w:r w:rsidRPr="0066630A">
        <w:t xml:space="preserve">6.1. </w:t>
      </w:r>
      <w:r w:rsidR="00E46429" w:rsidRPr="0066630A">
        <w:t xml:space="preserve">O art. 45, Lei nº 14.133/21 determina que as obras e serviços de engenharia deverão respeitar, especialmente, as normas relativas à disposição final ambientalmente adequada dos resíduos sólidos gerados pelas obras CONTRATADAS, mitigação por condicionantes e compensação ambiental, utilização de produtos, de equipamentos e de serviços que, comprovadamente, favoreçam a redução do consumo de energia e de recursos naturais, avaliação de impacto de vizinhança, proteção do patrimônio histórico, cultural, arqueológico e imaterial, inclusive por meio da avaliação do impacto direto ou indireto causado pelas obras CONTRATADAS. </w:t>
      </w:r>
    </w:p>
    <w:p w14:paraId="7F6C96EE" w14:textId="77777777" w:rsidR="007E3909" w:rsidRPr="0066630A" w:rsidRDefault="007E3909" w:rsidP="00E46429">
      <w:pPr>
        <w:jc w:val="both"/>
      </w:pPr>
    </w:p>
    <w:p w14:paraId="195CB82D" w14:textId="651C0805" w:rsidR="00E46429" w:rsidRPr="0066630A" w:rsidRDefault="007E3909" w:rsidP="00E46429">
      <w:pPr>
        <w:jc w:val="both"/>
      </w:pPr>
      <w:r w:rsidRPr="0066630A">
        <w:t xml:space="preserve">6.2. </w:t>
      </w:r>
      <w:r w:rsidR="00E46429" w:rsidRPr="0066630A">
        <w:t xml:space="preserve">Na mesma acepção, a Resolução CONAMA, n. 307/2002, define resíduos da construção civil como aqueles provenientes de construções, reformas, reparos e demolições de obras de construção civil, e os resultantes da preparação e da escavação de terrenos, tais como: tijolos, blocos cerâmicos, concreto em geral, solos, rochas, metais, resinas, colas, tintas, madeiras e compensados, forros, argamassa, gesso, telhas, pavimento asfáltico, vidros, plásticos, tubulações, fiação elétrica etc., comumente chamados de entulhos de obras, caliça ou metralha. </w:t>
      </w:r>
    </w:p>
    <w:p w14:paraId="5834DAE1" w14:textId="77777777" w:rsidR="007E3909" w:rsidRPr="0066630A" w:rsidRDefault="007E3909" w:rsidP="00E46429">
      <w:pPr>
        <w:jc w:val="both"/>
      </w:pPr>
    </w:p>
    <w:p w14:paraId="15125D28" w14:textId="4A506E0D" w:rsidR="00E46429" w:rsidRPr="0066630A" w:rsidRDefault="007E3909" w:rsidP="00E46429">
      <w:pPr>
        <w:jc w:val="both"/>
      </w:pPr>
      <w:r w:rsidRPr="0066630A">
        <w:t xml:space="preserve">6.3. </w:t>
      </w:r>
      <w:r w:rsidR="00E46429" w:rsidRPr="0066630A">
        <w:t xml:space="preserve">Sob esse viés normativo, a contratação pretendida caracteriza-se como obra de engenharia e a sua execução implicará diretamente na geração de resíduos de construção civil, de modo que deverá a futura CONTRATADA, empreender esforços para minimizar a produção de resíduos, dando destinação adequada àqueles de inevitável produção, visando a mitigar os possíveis danos ambientais. </w:t>
      </w:r>
    </w:p>
    <w:p w14:paraId="6FE46BF0" w14:textId="77777777" w:rsidR="007E3909" w:rsidRPr="0066630A" w:rsidRDefault="007E3909" w:rsidP="00E46429">
      <w:pPr>
        <w:jc w:val="both"/>
      </w:pPr>
    </w:p>
    <w:p w14:paraId="7C8C93F4" w14:textId="4D656040" w:rsidR="00E46429" w:rsidRPr="0066630A" w:rsidRDefault="007E3909" w:rsidP="00E46429">
      <w:pPr>
        <w:jc w:val="both"/>
      </w:pPr>
      <w:r w:rsidRPr="0066630A">
        <w:t xml:space="preserve">6.4. </w:t>
      </w:r>
      <w:r w:rsidR="00E46429" w:rsidRPr="0066630A">
        <w:t xml:space="preserve">A CONTRATADA deverá implantar medidas de controle quanto à emissão de gases e ruídos de equipamentos, máquinas e veículos, garantindo a eficiência necessária para que não sejam causados transtornos à população local, próxima do empreendimento. </w:t>
      </w:r>
    </w:p>
    <w:p w14:paraId="38150255" w14:textId="77777777" w:rsidR="00E46429" w:rsidRPr="0066630A" w:rsidRDefault="00E46429" w:rsidP="00E46429">
      <w:pPr>
        <w:jc w:val="both"/>
      </w:pPr>
      <w:r w:rsidRPr="0066630A">
        <w:t>Os caminhões empregados no transporte de material, deverão utilizar lonas para evitar emissões de particulados.</w:t>
      </w:r>
    </w:p>
    <w:p w14:paraId="1907591D" w14:textId="77777777" w:rsidR="00E46429" w:rsidRPr="0066630A" w:rsidRDefault="00E46429" w:rsidP="00E46429">
      <w:pPr>
        <w:jc w:val="both"/>
      </w:pPr>
    </w:p>
    <w:p w14:paraId="236CA5E8" w14:textId="468F89AF" w:rsidR="00E46429" w:rsidRPr="0066630A" w:rsidRDefault="007E3909" w:rsidP="00E46429">
      <w:pPr>
        <w:jc w:val="both"/>
      </w:pPr>
      <w:r w:rsidRPr="0066630A">
        <w:t>6.5</w:t>
      </w:r>
      <w:r w:rsidR="00E46429" w:rsidRPr="0066630A">
        <w:t>.</w:t>
      </w:r>
      <w:r w:rsidRPr="0066630A">
        <w:t xml:space="preserve"> </w:t>
      </w:r>
      <w:r w:rsidR="00E46429" w:rsidRPr="0066630A">
        <w:t xml:space="preserve">A CONTRATADA deve atender as normativas fixadas em Decreto Municipal nº 3.537/2023 de 09 de maio de 2023 referente aos critérios de sustentabilidade, em especial o disposto em </w:t>
      </w:r>
      <w:proofErr w:type="spellStart"/>
      <w:r w:rsidR="00E46429" w:rsidRPr="0066630A">
        <w:t>Arts</w:t>
      </w:r>
      <w:proofErr w:type="spellEnd"/>
      <w:r w:rsidR="00E46429" w:rsidRPr="0066630A">
        <w:t>. Art. 361, Art. 363 e 364;</w:t>
      </w:r>
    </w:p>
    <w:p w14:paraId="65876DF2" w14:textId="77777777" w:rsidR="007E3909" w:rsidRPr="0066630A" w:rsidRDefault="007E3909" w:rsidP="00E46429">
      <w:pPr>
        <w:jc w:val="both"/>
      </w:pPr>
    </w:p>
    <w:p w14:paraId="1A25763F" w14:textId="5E063A35" w:rsidR="00E46429" w:rsidRPr="0066630A" w:rsidRDefault="007E3909" w:rsidP="00E46429">
      <w:pPr>
        <w:jc w:val="both"/>
      </w:pPr>
      <w:r w:rsidRPr="0066630A">
        <w:t xml:space="preserve">6.6. </w:t>
      </w:r>
      <w:r w:rsidR="00E46429" w:rsidRPr="0066630A">
        <w:t>A Contratada deverá, ainda, respeitar as Normas Brasileiras – NBR publicadas pela Associação Brasileira de Normas Técnicas sobre resíduos sólidos;</w:t>
      </w:r>
    </w:p>
    <w:p w14:paraId="2A3614DF" w14:textId="41BB576A" w:rsidR="00E46429" w:rsidRPr="0066630A" w:rsidRDefault="007E3909" w:rsidP="00E46429">
      <w:pPr>
        <w:jc w:val="both"/>
      </w:pPr>
      <w:r w:rsidRPr="0066630A">
        <w:t xml:space="preserve">6.7. </w:t>
      </w:r>
      <w:r w:rsidR="00E46429" w:rsidRPr="0066630A">
        <w:t>No caso de uso de madeira, esta deverá ser de reserva ambiental autorizada pelo IBAMA, (ter Documento de Origem Florestal - DOF, conforme IN nº 112 de 2006 e orientações da Instrução Normativa nº 187 de 2008, ambas do INSTITUTO BRASILEIRO DO MEIO AMBIENTE E DOS RECURSOS NATURAIS RENOVÁVEIS);</w:t>
      </w:r>
    </w:p>
    <w:p w14:paraId="77CB7B83" w14:textId="0AE7987A" w:rsidR="00E46429" w:rsidRPr="0066630A" w:rsidRDefault="00E46429" w:rsidP="00E46429">
      <w:pPr>
        <w:jc w:val="both"/>
      </w:pPr>
      <w:r w:rsidRPr="0066630A">
        <w:t>6.</w:t>
      </w:r>
      <w:r w:rsidR="007E3909" w:rsidRPr="0066630A">
        <w:t>8</w:t>
      </w:r>
      <w:r w:rsidRPr="0066630A">
        <w:t>. A Contratada deverá também dispor e apresenta o Certificado de regularidade no Cadastro Técnico Federal do Instituto de Meio Ambiente e dos Recursos Naturais Renováveis (IBAMA) em nome do fabricante dos produtos ofertados.</w:t>
      </w:r>
    </w:p>
    <w:p w14:paraId="544E3BE3" w14:textId="00B476AF" w:rsidR="00E46429" w:rsidRPr="0066630A" w:rsidRDefault="00E46429" w:rsidP="00E46429">
      <w:pPr>
        <w:jc w:val="both"/>
      </w:pPr>
      <w:r w:rsidRPr="0066630A">
        <w:t>6.</w:t>
      </w:r>
      <w:r w:rsidR="007E3909" w:rsidRPr="0066630A">
        <w:t>9</w:t>
      </w:r>
      <w:r w:rsidRPr="0066630A">
        <w:t>. Que os bens sejam constituídos, no todo ou em parte, por material reciclado, atóxico, biodegradável, conforme ABNT NBR – 15448-1 e 15448-2;</w:t>
      </w:r>
    </w:p>
    <w:p w14:paraId="585C5180" w14:textId="32362595" w:rsidR="00E46429" w:rsidRPr="0066630A" w:rsidRDefault="00E46429" w:rsidP="00E46429">
      <w:pPr>
        <w:jc w:val="both"/>
      </w:pPr>
      <w:r w:rsidRPr="0066630A">
        <w:t>6.</w:t>
      </w:r>
      <w:r w:rsidR="007E3909" w:rsidRPr="0066630A">
        <w:t>10</w:t>
      </w:r>
      <w:r w:rsidRPr="0066630A">
        <w:t>. Que sejam observados os requisitos ambientais para a obtenção de certificação do Instituto Nacional de Metrologia, Normatização e Qualidade Industrial – INMETRO como produtos sustentáveis ou de menor impacto ambiental em relação aos seus similares;</w:t>
      </w:r>
    </w:p>
    <w:p w14:paraId="68AF73C3" w14:textId="2281D931" w:rsidR="00E46429" w:rsidRPr="0066630A" w:rsidRDefault="00E46429" w:rsidP="00E46429">
      <w:pPr>
        <w:jc w:val="both"/>
      </w:pPr>
      <w:r w:rsidRPr="0066630A">
        <w:t>6.</w:t>
      </w:r>
      <w:r w:rsidR="007E3909" w:rsidRPr="0066630A">
        <w:t>11</w:t>
      </w:r>
      <w:r w:rsidRPr="0066630A">
        <w:t>. Que os bens devam ser preferencialmente, acondicionados em embalagem individual adequada, com menor volume possível, que utilize materiais recicláveis, de forma a garantir a máxima proteção durante o transporte e o armazenamento; e</w:t>
      </w:r>
    </w:p>
    <w:p w14:paraId="2DF8FEFF" w14:textId="5D995C59" w:rsidR="00E46429" w:rsidRPr="0066630A" w:rsidRDefault="00E46429" w:rsidP="00E46429">
      <w:pPr>
        <w:jc w:val="both"/>
      </w:pPr>
      <w:r w:rsidRPr="0066630A">
        <w:t>6.</w:t>
      </w:r>
      <w:r w:rsidR="007E3909" w:rsidRPr="0066630A">
        <w:t>12</w:t>
      </w:r>
      <w:r w:rsidRPr="0066630A">
        <w:t xml:space="preserve">. Que os bens não contenham substâncias perigosas em concentração acima do recomendada na diretiva </w:t>
      </w:r>
      <w:proofErr w:type="spellStart"/>
      <w:r w:rsidRPr="0066630A">
        <w:t>RoHS</w:t>
      </w:r>
      <w:proofErr w:type="spellEnd"/>
      <w:r w:rsidRPr="0066630A">
        <w:t xml:space="preserve"> (</w:t>
      </w:r>
      <w:proofErr w:type="spellStart"/>
      <w:r w:rsidRPr="0066630A">
        <w:t>Restriction</w:t>
      </w:r>
      <w:proofErr w:type="spellEnd"/>
      <w:r w:rsidRPr="0066630A">
        <w:t xml:space="preserve"> </w:t>
      </w:r>
      <w:proofErr w:type="spellStart"/>
      <w:r w:rsidRPr="0066630A">
        <w:t>of</w:t>
      </w:r>
      <w:proofErr w:type="spellEnd"/>
      <w:r w:rsidRPr="0066630A">
        <w:t xml:space="preserve"> </w:t>
      </w:r>
      <w:proofErr w:type="spellStart"/>
      <w:r w:rsidRPr="0066630A">
        <w:t>Certain</w:t>
      </w:r>
      <w:proofErr w:type="spellEnd"/>
      <w:r w:rsidRPr="0066630A">
        <w:t xml:space="preserve"> </w:t>
      </w:r>
      <w:proofErr w:type="spellStart"/>
      <w:r w:rsidRPr="0066630A">
        <w:t>Hazardous</w:t>
      </w:r>
      <w:proofErr w:type="spellEnd"/>
      <w:r w:rsidRPr="0066630A">
        <w:t xml:space="preserve"> </w:t>
      </w:r>
      <w:proofErr w:type="spellStart"/>
      <w:r w:rsidRPr="0066630A">
        <w:t>Substances</w:t>
      </w:r>
      <w:proofErr w:type="spellEnd"/>
      <w:r w:rsidRPr="0066630A">
        <w:t>), tais como mercúrio (Hg), chumbo (</w:t>
      </w:r>
      <w:proofErr w:type="spellStart"/>
      <w:r w:rsidRPr="0066630A">
        <w:t>Pb</w:t>
      </w:r>
      <w:proofErr w:type="spellEnd"/>
      <w:r w:rsidRPr="0066630A">
        <w:t xml:space="preserve">), cromo </w:t>
      </w:r>
      <w:proofErr w:type="spellStart"/>
      <w:r w:rsidRPr="0066630A">
        <w:t>hexavalente</w:t>
      </w:r>
      <w:proofErr w:type="spellEnd"/>
      <w:r w:rsidRPr="0066630A">
        <w:t xml:space="preserve"> (</w:t>
      </w:r>
      <w:proofErr w:type="gramStart"/>
      <w:r w:rsidRPr="0066630A">
        <w:t>Cr(</w:t>
      </w:r>
      <w:proofErr w:type="spellStart"/>
      <w:proofErr w:type="gramEnd"/>
      <w:r w:rsidRPr="0066630A">
        <w:t>Vl</w:t>
      </w:r>
      <w:proofErr w:type="spellEnd"/>
      <w:r w:rsidRPr="0066630A">
        <w:t>)), cádmio (</w:t>
      </w:r>
      <w:proofErr w:type="spellStart"/>
      <w:r w:rsidRPr="0066630A">
        <w:t>Cd</w:t>
      </w:r>
      <w:proofErr w:type="spellEnd"/>
      <w:r w:rsidRPr="0066630A">
        <w:t xml:space="preserve">), </w:t>
      </w:r>
      <w:proofErr w:type="spellStart"/>
      <w:r w:rsidRPr="0066630A">
        <w:t>bifenil-polibromados</w:t>
      </w:r>
      <w:proofErr w:type="spellEnd"/>
      <w:r w:rsidRPr="0066630A">
        <w:t xml:space="preserve"> (</w:t>
      </w:r>
      <w:proofErr w:type="spellStart"/>
      <w:r w:rsidRPr="0066630A">
        <w:t>PBBs</w:t>
      </w:r>
      <w:proofErr w:type="spellEnd"/>
      <w:r w:rsidRPr="0066630A">
        <w:t xml:space="preserve">), éteres difenil </w:t>
      </w:r>
      <w:proofErr w:type="spellStart"/>
      <w:r w:rsidRPr="0066630A">
        <w:t>polibromados</w:t>
      </w:r>
      <w:proofErr w:type="spellEnd"/>
      <w:r w:rsidRPr="0066630A">
        <w:t xml:space="preserve"> (</w:t>
      </w:r>
      <w:proofErr w:type="spellStart"/>
      <w:r w:rsidRPr="0066630A">
        <w:t>PBDEs</w:t>
      </w:r>
      <w:proofErr w:type="spellEnd"/>
      <w:r w:rsidRPr="0066630A">
        <w:t>).</w:t>
      </w:r>
    </w:p>
    <w:p w14:paraId="2D3454B4" w14:textId="53D4AC3D" w:rsidR="00E46429" w:rsidRPr="0066630A" w:rsidRDefault="00E46429" w:rsidP="00E46429">
      <w:pPr>
        <w:jc w:val="both"/>
      </w:pPr>
      <w:r w:rsidRPr="0066630A">
        <w:t>6.</w:t>
      </w:r>
      <w:r w:rsidR="007E3909" w:rsidRPr="0066630A">
        <w:t>13.</w:t>
      </w:r>
      <w:r w:rsidRPr="0066630A">
        <w:t xml:space="preserve"> A CONTRATADA deverá zelar pela segurança das pessoas e das instalações, pela saúde de seus empregados, bem como capacitar e treinar os seus funcionários para as atividades correlatas à prestação dos serviços e para atendimento adequado.</w:t>
      </w:r>
    </w:p>
    <w:p w14:paraId="2CE270A7" w14:textId="77777777" w:rsidR="00E46429" w:rsidRPr="0066630A" w:rsidRDefault="00E46429" w:rsidP="00B23D9E">
      <w:pPr>
        <w:jc w:val="both"/>
      </w:pPr>
    </w:p>
    <w:p w14:paraId="4E22A949" w14:textId="77777777" w:rsidR="00B23D9E" w:rsidRPr="0066630A" w:rsidRDefault="00B23D9E" w:rsidP="00B23D9E">
      <w:pPr>
        <w:pStyle w:val="PargrafodaLista"/>
      </w:pPr>
    </w:p>
    <w:p w14:paraId="619A5947" w14:textId="77777777" w:rsidR="00B23D9E" w:rsidRPr="0066630A" w:rsidRDefault="00B23D9E" w:rsidP="005742DE">
      <w:pPr>
        <w:shd w:val="clear" w:color="auto" w:fill="C6D9F1" w:themeFill="text2" w:themeFillTint="33"/>
        <w:jc w:val="both"/>
        <w:rPr>
          <w:b/>
          <w:bCs/>
        </w:rPr>
      </w:pPr>
      <w:r w:rsidRPr="0066630A">
        <w:rPr>
          <w:b/>
          <w:bCs/>
        </w:rPr>
        <w:t>V – Posicionamento Conclusivo</w:t>
      </w:r>
    </w:p>
    <w:p w14:paraId="795FE091" w14:textId="77777777" w:rsidR="00B23D9E" w:rsidRPr="0066630A" w:rsidRDefault="00B23D9E" w:rsidP="00B23D9E">
      <w:pPr>
        <w:jc w:val="both"/>
      </w:pPr>
    </w:p>
    <w:p w14:paraId="0C388038" w14:textId="77777777" w:rsidR="007E3909" w:rsidRPr="0066630A" w:rsidRDefault="007E3909" w:rsidP="00B23D9E">
      <w:pPr>
        <w:jc w:val="both"/>
      </w:pPr>
    </w:p>
    <w:p w14:paraId="549F4FD2" w14:textId="74152ABC" w:rsidR="007E3909" w:rsidRPr="0066630A" w:rsidRDefault="007E3909" w:rsidP="007E3909">
      <w:pPr>
        <w:jc w:val="both"/>
      </w:pPr>
      <w:r w:rsidRPr="0066630A">
        <w:t xml:space="preserve">Conforme fundamentação acima exposta no Estudo Técnico Preliminar, torna-se VIÁVEL a solicitação para abertura de processo licitatório, visando a construção de 50 (cinquenta) unidades habitacionais unifamiliares de interesse social, localizado no Município de Bandeirantes-PR. </w:t>
      </w:r>
    </w:p>
    <w:p w14:paraId="1113DD6C" w14:textId="77777777" w:rsidR="007E3909" w:rsidRPr="0066630A" w:rsidRDefault="007E3909" w:rsidP="007E3909">
      <w:pPr>
        <w:jc w:val="both"/>
      </w:pPr>
    </w:p>
    <w:p w14:paraId="7EC61E74" w14:textId="6B155851" w:rsidR="007E3909" w:rsidRPr="0066630A" w:rsidRDefault="007E3909" w:rsidP="007E3909">
      <w:pPr>
        <w:jc w:val="both"/>
      </w:pPr>
      <w:r w:rsidRPr="0066630A">
        <w:t xml:space="preserve">Os serviços objeto deste ETP são caracterizados como comuns, tendo em vista que seus padrões de desempenho e qualidade podem ser objetivamente definidos pelo edital, por meio de especificações usuais de mercado. </w:t>
      </w:r>
    </w:p>
    <w:p w14:paraId="2CEA1C87" w14:textId="77777777" w:rsidR="007E3909" w:rsidRPr="0066630A" w:rsidRDefault="007E3909" w:rsidP="007E3909">
      <w:pPr>
        <w:jc w:val="both"/>
      </w:pPr>
    </w:p>
    <w:p w14:paraId="118B3FF4" w14:textId="77777777" w:rsidR="007E3909" w:rsidRPr="0066630A" w:rsidRDefault="007E3909" w:rsidP="007E3909">
      <w:pPr>
        <w:jc w:val="both"/>
      </w:pPr>
      <w:r w:rsidRPr="0066630A">
        <w:t xml:space="preserve">Em complemento, os requisitos listados atendem adequadamente às necessidades formuladas, os custos previstos são compatíveis e os riscos identificados são administráveis. </w:t>
      </w:r>
    </w:p>
    <w:p w14:paraId="26213834" w14:textId="77777777" w:rsidR="007E3909" w:rsidRPr="0066630A" w:rsidRDefault="007E3909" w:rsidP="007E3909">
      <w:pPr>
        <w:jc w:val="both"/>
      </w:pPr>
    </w:p>
    <w:p w14:paraId="6375DE15" w14:textId="332ECDFF" w:rsidR="007E3909" w:rsidRPr="0066630A" w:rsidRDefault="007E3909" w:rsidP="007E3909">
      <w:pPr>
        <w:jc w:val="both"/>
      </w:pPr>
      <w:r w:rsidRPr="0066630A">
        <w:t xml:space="preserve">Por fim, caso o Ordenador de Despesas acate as conclusões e levantamentos realizados neste estudo técnico, o setor competente poderá utilizar as informações presentes </w:t>
      </w:r>
      <w:r w:rsidR="005661AB" w:rsidRPr="0066630A">
        <w:t>neste</w:t>
      </w:r>
      <w:r w:rsidRPr="0066630A">
        <w:t xml:space="preserve"> planejamento prévio para realizar o Projeto Básico/ Termo de referência da licitação a ser realizada.</w:t>
      </w:r>
    </w:p>
    <w:p w14:paraId="62DCBC4B" w14:textId="77777777" w:rsidR="007E3909" w:rsidRPr="0066630A" w:rsidRDefault="007E3909" w:rsidP="00B23D9E">
      <w:pPr>
        <w:jc w:val="both"/>
      </w:pPr>
    </w:p>
    <w:p w14:paraId="6E372178" w14:textId="435A2EB9" w:rsidR="00B23D9E" w:rsidRPr="0066630A" w:rsidRDefault="00B23D9E" w:rsidP="00B23D9E">
      <w:pPr>
        <w:jc w:val="both"/>
      </w:pPr>
      <w:r w:rsidRPr="0066630A">
        <w:lastRenderedPageBreak/>
        <w:t xml:space="preserve">Diante do diagnóstico da situação atual, da análise das alternativas de mercado, das especificações técnicas do </w:t>
      </w:r>
      <w:r w:rsidR="005661AB" w:rsidRPr="0066630A">
        <w:t xml:space="preserve">Termo de </w:t>
      </w:r>
      <w:r w:rsidRPr="0066630A">
        <w:t>Convênio</w:t>
      </w:r>
      <w:r w:rsidR="005661AB" w:rsidRPr="0066630A">
        <w:t xml:space="preserve">, </w:t>
      </w:r>
      <w:r w:rsidRPr="0066630A">
        <w:t>das pesquisas de preços realizadas (PNCP, fornecedores e contratações similares), conclui-se pela</w:t>
      </w:r>
      <w:r w:rsidR="005661AB" w:rsidRPr="0066630A">
        <w:t xml:space="preserve"> viabilidade da Contratação de Empresa de Engenharia/Arquitetura para a execução das obras.</w:t>
      </w:r>
    </w:p>
    <w:p w14:paraId="540BF01A" w14:textId="77777777" w:rsidR="00B23D9E" w:rsidRPr="0066630A" w:rsidRDefault="00B23D9E" w:rsidP="00B23D9E">
      <w:pPr>
        <w:jc w:val="both"/>
      </w:pPr>
    </w:p>
    <w:p w14:paraId="4E386599" w14:textId="77777777" w:rsidR="00B23D9E" w:rsidRPr="0066630A" w:rsidRDefault="00B23D9E" w:rsidP="00B23D9E">
      <w:pPr>
        <w:jc w:val="both"/>
      </w:pPr>
    </w:p>
    <w:p w14:paraId="6818766E" w14:textId="09A91256" w:rsidR="00B751E7" w:rsidRDefault="00B23D9E" w:rsidP="00B23D9E">
      <w:pPr>
        <w:jc w:val="both"/>
      </w:pPr>
      <w:r w:rsidRPr="0066630A">
        <w:t xml:space="preserve">Portanto, a </w:t>
      </w:r>
      <w:r w:rsidR="005661AB" w:rsidRPr="0066630A">
        <w:t xml:space="preserve">contratação da empresa por CONCORRÊNCIA </w:t>
      </w:r>
      <w:r w:rsidRPr="0066630A">
        <w:t xml:space="preserve">se apresenta como a alternativa mais adequada, segura e eficiente para atender à demanda, em estrita observância aos princípios da legalidade, eficiência, economicidade e vantajosidade, previstos na Lei nº 14.133/2021 e no Decreto Municipal nº 3.537/2023, além de garantir a plena execução do </w:t>
      </w:r>
      <w:bookmarkEnd w:id="0"/>
      <w:r w:rsidR="0066630A" w:rsidRPr="0066630A">
        <w:t>Termo de Compromisso nº 974635/2025/MCIDADES/CAIXA (Operação nº 1100487-82)</w:t>
      </w:r>
      <w:r w:rsidR="0066630A">
        <w:t>.</w:t>
      </w:r>
    </w:p>
    <w:p w14:paraId="3F805059" w14:textId="38973516" w:rsidR="0066630A" w:rsidRDefault="0066630A" w:rsidP="00B23D9E">
      <w:pPr>
        <w:jc w:val="both"/>
      </w:pPr>
    </w:p>
    <w:p w14:paraId="1BDC53CD" w14:textId="6E87ABE6" w:rsidR="0066630A" w:rsidRDefault="0066630A" w:rsidP="00B23D9E">
      <w:pPr>
        <w:jc w:val="both"/>
      </w:pPr>
    </w:p>
    <w:p w14:paraId="65DA7AE2" w14:textId="77777777" w:rsidR="0066630A" w:rsidRPr="0066630A" w:rsidRDefault="0066630A" w:rsidP="00B23D9E">
      <w:pPr>
        <w:jc w:val="both"/>
      </w:pPr>
    </w:p>
    <w:p w14:paraId="5AD59DB5" w14:textId="03CB77F4" w:rsidR="00B751E7" w:rsidRDefault="00B751E7" w:rsidP="00B751E7">
      <w:pPr>
        <w:pStyle w:val="Corpodetexto"/>
        <w:ind w:left="714" w:right="860"/>
        <w:jc w:val="right"/>
      </w:pPr>
      <w:r w:rsidRPr="0066630A">
        <w:t>Bandeirantes</w:t>
      </w:r>
      <w:r w:rsidRPr="0066630A">
        <w:rPr>
          <w:spacing w:val="-1"/>
        </w:rPr>
        <w:t xml:space="preserve"> </w:t>
      </w:r>
      <w:r w:rsidRPr="0066630A">
        <w:t>(PR),</w:t>
      </w:r>
      <w:r w:rsidRPr="0066630A">
        <w:rPr>
          <w:spacing w:val="1"/>
        </w:rPr>
        <w:t xml:space="preserve"> </w:t>
      </w:r>
      <w:r w:rsidR="00120B71">
        <w:t>05</w:t>
      </w:r>
      <w:r w:rsidRPr="0066630A">
        <w:rPr>
          <w:spacing w:val="-5"/>
        </w:rPr>
        <w:t xml:space="preserve"> </w:t>
      </w:r>
      <w:r w:rsidRPr="0066630A">
        <w:t>de</w:t>
      </w:r>
      <w:r w:rsidRPr="0066630A">
        <w:rPr>
          <w:spacing w:val="-8"/>
        </w:rPr>
        <w:t xml:space="preserve"> </w:t>
      </w:r>
      <w:proofErr w:type="gramStart"/>
      <w:r w:rsidR="00120B71">
        <w:t>Dez</w:t>
      </w:r>
      <w:r w:rsidR="00CE2A37" w:rsidRPr="0066630A">
        <w:t>em</w:t>
      </w:r>
      <w:r w:rsidRPr="0066630A">
        <w:t>bro</w:t>
      </w:r>
      <w:proofErr w:type="gramEnd"/>
      <w:r w:rsidRPr="0066630A">
        <w:rPr>
          <w:spacing w:val="-5"/>
        </w:rPr>
        <w:t xml:space="preserve"> </w:t>
      </w:r>
      <w:r w:rsidRPr="0066630A">
        <w:t>de</w:t>
      </w:r>
      <w:r w:rsidRPr="0066630A">
        <w:rPr>
          <w:spacing w:val="-7"/>
        </w:rPr>
        <w:t xml:space="preserve"> </w:t>
      </w:r>
      <w:r w:rsidRPr="0066630A">
        <w:rPr>
          <w:spacing w:val="-4"/>
        </w:rPr>
        <w:t>2025</w:t>
      </w:r>
    </w:p>
    <w:p w14:paraId="24090E0B" w14:textId="77777777" w:rsidR="00B751E7" w:rsidRDefault="00B751E7" w:rsidP="00B23D9E">
      <w:pPr>
        <w:jc w:val="both"/>
      </w:pPr>
    </w:p>
    <w:p w14:paraId="7F58EB78" w14:textId="77777777" w:rsidR="00B751E7" w:rsidRDefault="00B751E7" w:rsidP="00B23D9E">
      <w:pPr>
        <w:jc w:val="both"/>
      </w:pPr>
    </w:p>
    <w:p w14:paraId="150AAE04" w14:textId="77777777" w:rsidR="00B751E7" w:rsidRDefault="00B751E7" w:rsidP="00B23D9E">
      <w:pPr>
        <w:jc w:val="both"/>
      </w:pPr>
    </w:p>
    <w:tbl>
      <w:tblPr>
        <w:tblStyle w:val="Tabelacomgrade"/>
        <w:tblW w:w="0" w:type="auto"/>
        <w:tblLook w:val="04A0" w:firstRow="1" w:lastRow="0" w:firstColumn="1" w:lastColumn="0" w:noHBand="0" w:noVBand="1"/>
      </w:tblPr>
      <w:tblGrid>
        <w:gridCol w:w="2972"/>
        <w:gridCol w:w="3119"/>
        <w:gridCol w:w="3253"/>
      </w:tblGrid>
      <w:tr w:rsidR="0066630A" w14:paraId="36CA7098" w14:textId="77777777" w:rsidTr="0066630A">
        <w:tc>
          <w:tcPr>
            <w:tcW w:w="2972" w:type="dxa"/>
          </w:tcPr>
          <w:p w14:paraId="67E470F8" w14:textId="290BD165" w:rsidR="0066630A" w:rsidRDefault="0066630A" w:rsidP="0066630A">
            <w:pPr>
              <w:jc w:val="center"/>
            </w:pPr>
            <w:r w:rsidRPr="00E46429">
              <w:rPr>
                <w:b/>
              </w:rPr>
              <w:t>Servidor(a)</w:t>
            </w:r>
          </w:p>
        </w:tc>
        <w:tc>
          <w:tcPr>
            <w:tcW w:w="3119" w:type="dxa"/>
          </w:tcPr>
          <w:p w14:paraId="177EB8D5" w14:textId="3760506A" w:rsidR="0066630A" w:rsidRPr="0066630A" w:rsidRDefault="0066630A" w:rsidP="0066630A">
            <w:pPr>
              <w:jc w:val="center"/>
              <w:rPr>
                <w:b/>
                <w:bCs/>
              </w:rPr>
            </w:pPr>
            <w:r w:rsidRPr="0066630A">
              <w:rPr>
                <w:b/>
                <w:bCs/>
              </w:rPr>
              <w:t>Função</w:t>
            </w:r>
          </w:p>
        </w:tc>
        <w:tc>
          <w:tcPr>
            <w:tcW w:w="3253" w:type="dxa"/>
          </w:tcPr>
          <w:p w14:paraId="41CED4E7" w14:textId="1AE80562" w:rsidR="0066630A" w:rsidRPr="0066630A" w:rsidRDefault="0066630A" w:rsidP="0066630A">
            <w:pPr>
              <w:jc w:val="center"/>
              <w:rPr>
                <w:b/>
                <w:bCs/>
              </w:rPr>
            </w:pPr>
            <w:r w:rsidRPr="0066630A">
              <w:rPr>
                <w:b/>
                <w:bCs/>
              </w:rPr>
              <w:t>Assinatura</w:t>
            </w:r>
          </w:p>
        </w:tc>
      </w:tr>
      <w:tr w:rsidR="0066630A" w14:paraId="464C882D" w14:textId="77777777" w:rsidTr="0066630A">
        <w:tc>
          <w:tcPr>
            <w:tcW w:w="2972" w:type="dxa"/>
          </w:tcPr>
          <w:p w14:paraId="0F4E466C" w14:textId="29B5B349" w:rsidR="0066630A" w:rsidRDefault="0066630A" w:rsidP="0066630A">
            <w:pPr>
              <w:jc w:val="both"/>
            </w:pPr>
            <w:r w:rsidRPr="00E46429">
              <w:rPr>
                <w:b/>
              </w:rPr>
              <w:t xml:space="preserve">Amanda </w:t>
            </w:r>
            <w:proofErr w:type="spellStart"/>
            <w:r w:rsidRPr="00E46429">
              <w:rPr>
                <w:b/>
              </w:rPr>
              <w:t>Frezzato</w:t>
            </w:r>
            <w:proofErr w:type="spellEnd"/>
            <w:r w:rsidRPr="00E46429">
              <w:rPr>
                <w:b/>
              </w:rPr>
              <w:t xml:space="preserve"> </w:t>
            </w:r>
            <w:proofErr w:type="spellStart"/>
            <w:r w:rsidRPr="00E46429">
              <w:rPr>
                <w:b/>
              </w:rPr>
              <w:t>Catelan</w:t>
            </w:r>
            <w:proofErr w:type="spellEnd"/>
          </w:p>
        </w:tc>
        <w:tc>
          <w:tcPr>
            <w:tcW w:w="3119" w:type="dxa"/>
          </w:tcPr>
          <w:p w14:paraId="64A8C4A6" w14:textId="04F9D1BF" w:rsidR="0066630A" w:rsidRPr="0066630A" w:rsidRDefault="0066630A" w:rsidP="0066630A">
            <w:pPr>
              <w:jc w:val="both"/>
              <w:rPr>
                <w:b/>
                <w:bCs/>
              </w:rPr>
            </w:pPr>
            <w:r w:rsidRPr="0066630A">
              <w:rPr>
                <w:b/>
                <w:bCs/>
              </w:rPr>
              <w:t>Secretária de Obras e Serviços Urbanos</w:t>
            </w:r>
          </w:p>
        </w:tc>
        <w:tc>
          <w:tcPr>
            <w:tcW w:w="3253" w:type="dxa"/>
          </w:tcPr>
          <w:p w14:paraId="48F0507C" w14:textId="4D37E06D" w:rsidR="0066630A" w:rsidRDefault="0066630A" w:rsidP="0066630A">
            <w:pPr>
              <w:jc w:val="both"/>
            </w:pPr>
          </w:p>
        </w:tc>
      </w:tr>
      <w:tr w:rsidR="0066630A" w14:paraId="4ADCE72D" w14:textId="77777777" w:rsidTr="0066630A">
        <w:tc>
          <w:tcPr>
            <w:tcW w:w="2972" w:type="dxa"/>
          </w:tcPr>
          <w:p w14:paraId="01110C1B" w14:textId="355A611F" w:rsidR="0066630A" w:rsidRDefault="0066630A" w:rsidP="0066630A">
            <w:pPr>
              <w:jc w:val="both"/>
            </w:pPr>
            <w:proofErr w:type="spellStart"/>
            <w:r w:rsidRPr="00E46429">
              <w:rPr>
                <w:b/>
              </w:rPr>
              <w:t>Rosiane</w:t>
            </w:r>
            <w:proofErr w:type="spellEnd"/>
            <w:r w:rsidRPr="00E46429">
              <w:rPr>
                <w:b/>
              </w:rPr>
              <w:t xml:space="preserve"> Cristina Vieira </w:t>
            </w:r>
            <w:proofErr w:type="spellStart"/>
            <w:r w:rsidRPr="00E46429">
              <w:rPr>
                <w:b/>
              </w:rPr>
              <w:t>Néia</w:t>
            </w:r>
            <w:proofErr w:type="spellEnd"/>
            <w:r w:rsidRPr="00E46429">
              <w:rPr>
                <w:b/>
              </w:rPr>
              <w:t xml:space="preserve"> </w:t>
            </w:r>
            <w:proofErr w:type="spellStart"/>
            <w:r w:rsidRPr="00E46429">
              <w:rPr>
                <w:b/>
              </w:rPr>
              <w:t>Storti</w:t>
            </w:r>
            <w:proofErr w:type="spellEnd"/>
          </w:p>
        </w:tc>
        <w:tc>
          <w:tcPr>
            <w:tcW w:w="3119" w:type="dxa"/>
          </w:tcPr>
          <w:p w14:paraId="7008C28F" w14:textId="7EF03AB0" w:rsidR="0066630A" w:rsidRPr="0066630A" w:rsidRDefault="0066630A" w:rsidP="0066630A">
            <w:pPr>
              <w:jc w:val="both"/>
              <w:rPr>
                <w:b/>
                <w:bCs/>
              </w:rPr>
            </w:pPr>
            <w:r w:rsidRPr="0066630A">
              <w:rPr>
                <w:b/>
                <w:bCs/>
              </w:rPr>
              <w:t>Secretaria Municipal de Assistência Social e Políticas para Mulheres</w:t>
            </w:r>
          </w:p>
        </w:tc>
        <w:tc>
          <w:tcPr>
            <w:tcW w:w="3253" w:type="dxa"/>
          </w:tcPr>
          <w:p w14:paraId="060A0E8D" w14:textId="73A98C49" w:rsidR="0066630A" w:rsidRDefault="0066630A" w:rsidP="0066630A">
            <w:pPr>
              <w:jc w:val="both"/>
            </w:pPr>
          </w:p>
        </w:tc>
      </w:tr>
      <w:tr w:rsidR="0066630A" w14:paraId="36B4ED20" w14:textId="77777777" w:rsidTr="0066630A">
        <w:tc>
          <w:tcPr>
            <w:tcW w:w="2972" w:type="dxa"/>
          </w:tcPr>
          <w:p w14:paraId="179D9847" w14:textId="07B0FE4C" w:rsidR="0066630A" w:rsidRDefault="0066630A" w:rsidP="0066630A">
            <w:pPr>
              <w:jc w:val="both"/>
            </w:pPr>
            <w:r w:rsidRPr="00E46429">
              <w:rPr>
                <w:b/>
              </w:rPr>
              <w:t>Wagner Toma</w:t>
            </w:r>
          </w:p>
        </w:tc>
        <w:tc>
          <w:tcPr>
            <w:tcW w:w="3119" w:type="dxa"/>
          </w:tcPr>
          <w:p w14:paraId="3AA1E45A" w14:textId="61087BE1" w:rsidR="0066630A" w:rsidRPr="0066630A" w:rsidRDefault="0066630A" w:rsidP="0066630A">
            <w:pPr>
              <w:jc w:val="both"/>
              <w:rPr>
                <w:b/>
                <w:bCs/>
              </w:rPr>
            </w:pPr>
            <w:r w:rsidRPr="0066630A">
              <w:rPr>
                <w:b/>
                <w:bCs/>
              </w:rPr>
              <w:t>Secretário de Política Habitacional</w:t>
            </w:r>
          </w:p>
        </w:tc>
        <w:tc>
          <w:tcPr>
            <w:tcW w:w="3253" w:type="dxa"/>
          </w:tcPr>
          <w:p w14:paraId="13E797BD" w14:textId="4A77D2CA" w:rsidR="0066630A" w:rsidRDefault="0066630A" w:rsidP="0066630A">
            <w:pPr>
              <w:jc w:val="both"/>
            </w:pPr>
          </w:p>
        </w:tc>
      </w:tr>
    </w:tbl>
    <w:p w14:paraId="75035044" w14:textId="701E1323" w:rsidR="00B751E7" w:rsidRPr="001C20DA" w:rsidRDefault="00B751E7" w:rsidP="0066630A">
      <w:pPr>
        <w:jc w:val="both"/>
      </w:pPr>
    </w:p>
    <w:sectPr w:rsidR="00B751E7" w:rsidRPr="001C20DA" w:rsidSect="00FD4535">
      <w:pgSz w:w="11906" w:h="16838"/>
      <w:pgMar w:top="2410" w:right="851" w:bottom="992" w:left="1701" w:header="720" w:footer="720" w:gutter="0"/>
      <w:pgNumType w:start="1"/>
      <w:cols w:space="720"/>
      <w:formProt w:val="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C7817E" w14:textId="77777777" w:rsidR="004411CA" w:rsidRDefault="004411CA">
      <w:r>
        <w:separator/>
      </w:r>
    </w:p>
  </w:endnote>
  <w:endnote w:type="continuationSeparator" w:id="0">
    <w:p w14:paraId="5E62DB4F" w14:textId="77777777" w:rsidR="004411CA" w:rsidRDefault="004411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Symbol">
    <w:altName w:val="Arial Unicode MS"/>
    <w:charset w:val="00"/>
    <w:family w:val="swiss"/>
    <w:pitch w:val="variable"/>
  </w:font>
  <w:font w:name="Arial">
    <w:panose1 w:val="020B0604020202020204"/>
    <w:charset w:val="00"/>
    <w:family w:val="swiss"/>
    <w:pitch w:val="variable"/>
    <w:sig w:usb0="E0002EFF" w:usb1="C000785B" w:usb2="00000009" w:usb3="00000000" w:csb0="000001FF" w:csb1="00000000"/>
  </w:font>
  <w:font w:name="Nyala">
    <w:altName w:val="Ebrima"/>
    <w:charset w:val="00"/>
    <w:family w:val="auto"/>
    <w:pitch w:val="variable"/>
    <w:sig w:usb0="A000006F" w:usb1="00000000" w:usb2="00000800" w:usb3="00000000" w:csb0="00000093"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lgerian">
    <w:panose1 w:val="04020705040A02060702"/>
    <w:charset w:val="00"/>
    <w:family w:val="decorativ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BDE83" w14:textId="77777777" w:rsidR="006A4A31" w:rsidRDefault="006A4A31">
    <w:pPr>
      <w:pStyle w:val="Rodap"/>
      <w:ind w:hanging="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09645" w14:textId="77777777" w:rsidR="006A4A31" w:rsidRDefault="006A4A31">
    <w:pPr>
      <w:jc w:val="both"/>
      <w:rPr>
        <w:sz w:val="14"/>
        <w:szCs w:val="14"/>
      </w:rPr>
    </w:pPr>
    <w:r>
      <w:rPr>
        <w:sz w:val="14"/>
        <w:szCs w:val="14"/>
      </w:rPr>
      <w:t xml:space="preserve">                            Rua Frei Rafael </w:t>
    </w:r>
    <w:proofErr w:type="spellStart"/>
    <w:proofErr w:type="gramStart"/>
    <w:r>
      <w:rPr>
        <w:sz w:val="14"/>
        <w:szCs w:val="14"/>
      </w:rPr>
      <w:t>Proner</w:t>
    </w:r>
    <w:proofErr w:type="spellEnd"/>
    <w:r>
      <w:rPr>
        <w:sz w:val="14"/>
        <w:szCs w:val="14"/>
      </w:rPr>
      <w:t xml:space="preserve">  nº</w:t>
    </w:r>
    <w:proofErr w:type="gramEnd"/>
    <w:r>
      <w:rPr>
        <w:sz w:val="14"/>
        <w:szCs w:val="14"/>
      </w:rPr>
      <w:t xml:space="preserve"> 1457 – Caixa Postal 281 – CEP 86.360-000 –– </w:t>
    </w:r>
    <w:proofErr w:type="spellStart"/>
    <w:r>
      <w:rPr>
        <w:sz w:val="14"/>
        <w:szCs w:val="14"/>
      </w:rPr>
      <w:t>Tel</w:t>
    </w:r>
    <w:proofErr w:type="spellEnd"/>
    <w:r>
      <w:rPr>
        <w:sz w:val="14"/>
        <w:szCs w:val="14"/>
      </w:rPr>
      <w:t>: (43) 3542-4525 – Fax 3542-3322  e CNPJ 76.235.753/0001-48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5E9B9" w14:textId="77777777" w:rsidR="006A4A31" w:rsidRDefault="006A4A31">
    <w:pPr>
      <w:jc w:val="both"/>
      <w:rPr>
        <w:sz w:val="14"/>
        <w:szCs w:val="14"/>
      </w:rPr>
    </w:pPr>
    <w:r>
      <w:rPr>
        <w:sz w:val="14"/>
        <w:szCs w:val="14"/>
      </w:rPr>
      <w:t xml:space="preserve">                            Rua Frei Rafael </w:t>
    </w:r>
    <w:proofErr w:type="spellStart"/>
    <w:proofErr w:type="gramStart"/>
    <w:r>
      <w:rPr>
        <w:sz w:val="14"/>
        <w:szCs w:val="14"/>
      </w:rPr>
      <w:t>Proner</w:t>
    </w:r>
    <w:proofErr w:type="spellEnd"/>
    <w:r>
      <w:rPr>
        <w:sz w:val="14"/>
        <w:szCs w:val="14"/>
      </w:rPr>
      <w:t xml:space="preserve">  nº</w:t>
    </w:r>
    <w:proofErr w:type="gramEnd"/>
    <w:r>
      <w:rPr>
        <w:sz w:val="14"/>
        <w:szCs w:val="14"/>
      </w:rPr>
      <w:t xml:space="preserve"> 1457 – Caixa Postal 281 – CEP 86.360-000 –– </w:t>
    </w:r>
    <w:proofErr w:type="spellStart"/>
    <w:r>
      <w:rPr>
        <w:sz w:val="14"/>
        <w:szCs w:val="14"/>
      </w:rPr>
      <w:t>Tel</w:t>
    </w:r>
    <w:proofErr w:type="spellEnd"/>
    <w:r>
      <w:rPr>
        <w:sz w:val="14"/>
        <w:szCs w:val="14"/>
      </w:rPr>
      <w:t>: (43) 3542-4525 – Fax 3542-3322  e CNPJ 76.235.753/0001-48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D0913B" w14:textId="77777777" w:rsidR="004411CA" w:rsidRDefault="004411CA">
      <w:r>
        <w:separator/>
      </w:r>
    </w:p>
  </w:footnote>
  <w:footnote w:type="continuationSeparator" w:id="0">
    <w:p w14:paraId="12C69D66" w14:textId="77777777" w:rsidR="004411CA" w:rsidRDefault="004411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4260" w14:textId="77777777" w:rsidR="006A4A31" w:rsidRDefault="006A4A31">
    <w:pPr>
      <w:pStyle w:val="Cabealho"/>
      <w:ind w:hanging="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F08BB" w14:textId="1AAF9BFB" w:rsidR="00D475A1" w:rsidRPr="00D475A1" w:rsidRDefault="00D475A1" w:rsidP="00D475A1">
    <w:pPr>
      <w:suppressAutoHyphens/>
      <w:spacing w:before="360"/>
      <w:ind w:leftChars="-1" w:hangingChars="1" w:hanging="2"/>
      <w:jc w:val="both"/>
      <w:textDirection w:val="btLr"/>
      <w:textAlignment w:val="top"/>
      <w:outlineLvl w:val="0"/>
      <w:rPr>
        <w:position w:val="-1"/>
      </w:rPr>
    </w:pPr>
    <w:r>
      <w:rPr>
        <w:noProof/>
      </w:rPr>
      <w:drawing>
        <wp:anchor distT="0" distB="0" distL="0" distR="0" simplePos="0" relativeHeight="251661312" behindDoc="1" locked="0" layoutInCell="1" hidden="0" allowOverlap="1" wp14:anchorId="64721231" wp14:editId="6273E8CA">
          <wp:simplePos x="0" y="0"/>
          <wp:positionH relativeFrom="column">
            <wp:posOffset>-914400</wp:posOffset>
          </wp:positionH>
          <wp:positionV relativeFrom="paragraph">
            <wp:posOffset>-132715</wp:posOffset>
          </wp:positionV>
          <wp:extent cx="1003300" cy="1193800"/>
          <wp:effectExtent l="0" t="0" r="0" b="0"/>
          <wp:wrapNone/>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003300" cy="1193800"/>
                  </a:xfrm>
                  <a:prstGeom prst="rect">
                    <a:avLst/>
                  </a:prstGeom>
                  <a:ln/>
                </pic:spPr>
              </pic:pic>
            </a:graphicData>
          </a:graphic>
        </wp:anchor>
      </w:drawing>
    </w:r>
    <w:r>
      <w:rPr>
        <w:rFonts w:ascii="Algerian" w:eastAsia="Algerian" w:hAnsi="Algerian" w:cs="Algerian"/>
        <w:i/>
        <w:color w:val="000000"/>
        <w:position w:val="-1"/>
        <w:sz w:val="44"/>
      </w:rPr>
      <w:t xml:space="preserve">  P</w:t>
    </w:r>
    <w:r w:rsidRPr="00D475A1">
      <w:rPr>
        <w:rFonts w:ascii="Algerian" w:eastAsia="Algerian" w:hAnsi="Algerian" w:cs="Algerian"/>
        <w:i/>
        <w:color w:val="000000"/>
        <w:position w:val="-1"/>
        <w:sz w:val="44"/>
      </w:rPr>
      <w:t>REFEITURA MUNICIPAL DE BANDEIRANTES</w:t>
    </w:r>
  </w:p>
  <w:p w14:paraId="3515FB20" w14:textId="5AD60285" w:rsidR="003A552C" w:rsidRDefault="00D475A1" w:rsidP="00D475A1">
    <w:pPr>
      <w:suppressAutoHyphens/>
      <w:spacing w:before="120"/>
      <w:ind w:leftChars="-1" w:left="1" w:hangingChars="1" w:hanging="3"/>
      <w:jc w:val="center"/>
      <w:textDirection w:val="btLr"/>
      <w:textAlignment w:val="top"/>
      <w:outlineLvl w:val="0"/>
      <w:rPr>
        <w:color w:val="000000"/>
      </w:rPr>
    </w:pPr>
    <w:r w:rsidRPr="00D475A1">
      <w:rPr>
        <w:rFonts w:ascii="Algerian" w:eastAsia="Algerian" w:hAnsi="Algerian" w:cs="Algerian"/>
        <w:i/>
        <w:color w:val="000000"/>
        <w:position w:val="-1"/>
        <w:sz w:val="32"/>
      </w:rPr>
      <w:t>ESTADO DO PARANÁ</w:t>
    </w:r>
  </w:p>
  <w:p w14:paraId="39523089" w14:textId="77777777" w:rsidR="003A552C" w:rsidRDefault="003A552C">
    <w:pPr>
      <w:tabs>
        <w:tab w:val="center" w:pos="4252"/>
        <w:tab w:val="right" w:pos="8504"/>
      </w:tabs>
      <w:ind w:hanging="2"/>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B5A093" w14:textId="77777777" w:rsidR="006A4A31" w:rsidRDefault="006A4A31">
    <w:pPr>
      <w:pStyle w:val="Cabealho"/>
      <w:ind w:left="-57"/>
    </w:pPr>
    <w:r>
      <w:rPr>
        <w:noProof/>
      </w:rPr>
      <w:drawing>
        <wp:anchor distT="0" distB="0" distL="0" distR="0" simplePos="0" relativeHeight="251657216" behindDoc="1" locked="0" layoutInCell="1" allowOverlap="1" wp14:anchorId="39C8A066" wp14:editId="60BE2EE3">
          <wp:simplePos x="0" y="0"/>
          <wp:positionH relativeFrom="column">
            <wp:posOffset>-1270</wp:posOffset>
          </wp:positionH>
          <wp:positionV relativeFrom="paragraph">
            <wp:posOffset>3810</wp:posOffset>
          </wp:positionV>
          <wp:extent cx="979805" cy="1045845"/>
          <wp:effectExtent l="0" t="0" r="0" b="0"/>
          <wp:wrapNone/>
          <wp:docPr id="1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png"/>
                  <pic:cNvPicPr>
                    <a:picLocks noChangeAspect="1" noChangeArrowheads="1"/>
                  </pic:cNvPicPr>
                </pic:nvPicPr>
                <pic:blipFill>
                  <a:blip r:embed="rId1"/>
                  <a:stretch>
                    <a:fillRect/>
                  </a:stretch>
                </pic:blipFill>
                <pic:spPr bwMode="auto">
                  <a:xfrm>
                    <a:off x="0" y="0"/>
                    <a:ext cx="979805" cy="1045845"/>
                  </a:xfrm>
                  <a:prstGeom prst="rect">
                    <a:avLst/>
                  </a:prstGeom>
                </pic:spPr>
              </pic:pic>
            </a:graphicData>
          </a:graphic>
        </wp:anchor>
      </w:drawing>
    </w:r>
    <w:r>
      <w:rPr>
        <w:noProof/>
      </w:rPr>
      <mc:AlternateContent>
        <mc:Choice Requires="wps">
          <w:drawing>
            <wp:anchor distT="0" distB="0" distL="0" distR="0" simplePos="0" relativeHeight="251659264" behindDoc="1" locked="0" layoutInCell="1" allowOverlap="1" wp14:anchorId="7B199F64" wp14:editId="2104B2DF">
              <wp:simplePos x="0" y="0"/>
              <wp:positionH relativeFrom="column">
                <wp:posOffset>1028700</wp:posOffset>
              </wp:positionH>
              <wp:positionV relativeFrom="paragraph">
                <wp:posOffset>12065</wp:posOffset>
              </wp:positionV>
              <wp:extent cx="4242435" cy="864870"/>
              <wp:effectExtent l="0" t="0" r="0" b="0"/>
              <wp:wrapNone/>
              <wp:docPr id="4" name="Retângulo 6"/>
              <wp:cNvGraphicFramePr/>
              <a:graphic xmlns:a="http://schemas.openxmlformats.org/drawingml/2006/main">
                <a:graphicData uri="http://schemas.microsoft.com/office/word/2010/wordprocessingShape">
                  <wps:wsp>
                    <wps:cNvSpPr/>
                    <wps:spPr>
                      <a:xfrm>
                        <a:off x="0" y="0"/>
                        <a:ext cx="4242600" cy="864720"/>
                      </a:xfrm>
                      <a:prstGeom prst="rect">
                        <a:avLst/>
                      </a:prstGeom>
                      <a:noFill/>
                      <a:ln w="0">
                        <a:noFill/>
                      </a:ln>
                    </wps:spPr>
                    <wps:style>
                      <a:lnRef idx="0">
                        <a:scrgbClr r="0" g="0" b="0"/>
                      </a:lnRef>
                      <a:fillRef idx="0">
                        <a:scrgbClr r="0" g="0" b="0"/>
                      </a:fillRef>
                      <a:effectRef idx="0">
                        <a:scrgbClr r="0" g="0" b="0"/>
                      </a:effectRef>
                      <a:fontRef idx="minor"/>
                    </wps:style>
                    <wps:txbx>
                      <w:txbxContent>
                        <w:p w14:paraId="19AED7C7" w14:textId="77777777" w:rsidR="006A4A31" w:rsidRDefault="006A4A31">
                          <w:pPr>
                            <w:pStyle w:val="Contedodoquadro"/>
                            <w:spacing w:before="120"/>
                            <w:ind w:left="1" w:hanging="3"/>
                            <w:jc w:val="center"/>
                            <w:rPr>
                              <w:sz w:val="28"/>
                              <w:szCs w:val="28"/>
                            </w:rPr>
                          </w:pPr>
                          <w:r>
                            <w:rPr>
                              <w:rFonts w:ascii="Algerian" w:eastAsia="Algerian" w:hAnsi="Algerian" w:cs="Algerian"/>
                              <w:i/>
                              <w:color w:val="000000"/>
                              <w:sz w:val="28"/>
                              <w:szCs w:val="28"/>
                            </w:rPr>
                            <w:t>ESTADO DO PARANÁ</w:t>
                          </w:r>
                        </w:p>
                        <w:p w14:paraId="6398A975" w14:textId="77777777" w:rsidR="006A4A31" w:rsidRDefault="006A4A31">
                          <w:pPr>
                            <w:pStyle w:val="Contedodoquadro"/>
                            <w:ind w:hanging="2"/>
                            <w:rPr>
                              <w:color w:val="000000"/>
                            </w:rPr>
                          </w:pPr>
                        </w:p>
                      </w:txbxContent>
                    </wps:txbx>
                    <wps:bodyPr anchor="t">
                      <a:noAutofit/>
                    </wps:bodyPr>
                  </wps:wsp>
                </a:graphicData>
              </a:graphic>
            </wp:anchor>
          </w:drawing>
        </mc:Choice>
        <mc:Fallback>
          <w:pict>
            <v:rect w14:anchorId="7B199F64" id="Retângulo 6" o:spid="_x0000_s1026" style="position:absolute;left:0;text-align:left;margin-left:81pt;margin-top:.95pt;width:334.05pt;height:68.1pt;z-index:-25165721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" filled="f" stroked="f" strokeweight="0">
              <v:textbox>
                <w:txbxContent>
                  <w:p w14:paraId="19AED7C7" w14:textId="77777777" w:rsidR="006A4A31" w:rsidRDefault="006A4A31">
                    <w:pPr>
                      <w:pStyle w:val="Contedodoquadro"/>
                      <w:spacing w:before="120"/>
                      <w:ind w:left="1" w:hanging="3"/>
                      <w:jc w:val="center"/>
                      <w:rPr>
                        <w:sz w:val="28"/>
                        <w:szCs w:val="28"/>
                      </w:rPr>
                    </w:pPr>
                    <w:r>
                      <w:rPr>
                        <w:rFonts w:ascii="Algerian" w:eastAsia="Algerian" w:hAnsi="Algerian" w:cs="Algerian"/>
                        <w:i/>
                        <w:color w:val="000000"/>
                        <w:sz w:val="28"/>
                        <w:szCs w:val="28"/>
                      </w:rPr>
                      <w:t>ESTADO DO PARANÁ</w:t>
                    </w:r>
                  </w:p>
                  <w:p w14:paraId="6398A975" w14:textId="77777777" w:rsidR="006A4A31" w:rsidRDefault="006A4A31">
                    <w:pPr>
                      <w:pStyle w:val="Contedodoquadro"/>
                      <w:ind w:hanging="2"/>
                      <w:rPr>
                        <w:color w:val="000000"/>
                      </w:rPr>
                    </w:pPr>
                  </w:p>
                </w:txbxContent>
              </v:textbox>
            </v:rect>
          </w:pict>
        </mc:Fallback>
      </mc:AlternateContent>
    </w:r>
  </w:p>
  <w:p w14:paraId="29DE042A" w14:textId="77777777" w:rsidR="006A4A31" w:rsidRDefault="006A4A31">
    <w:pPr>
      <w:pStyle w:val="Contedodoquadro"/>
      <w:spacing w:before="360"/>
      <w:ind w:left="1" w:hanging="3"/>
      <w:jc w:val="center"/>
      <w:rPr>
        <w:sz w:val="28"/>
        <w:szCs w:val="28"/>
      </w:rPr>
    </w:pPr>
    <w:r>
      <w:rPr>
        <w:rFonts w:ascii="Algerian" w:eastAsia="Algerian" w:hAnsi="Algerian" w:cs="Algerian"/>
        <w:i/>
        <w:color w:val="000000"/>
        <w:sz w:val="28"/>
        <w:szCs w:val="28"/>
      </w:rPr>
      <w:t>PREFEITURA MUNICIPAL DE BANDEIRANTES</w:t>
    </w:r>
  </w:p>
  <w:p w14:paraId="45529427" w14:textId="77777777" w:rsidR="006A4A31" w:rsidRDefault="006A4A31">
    <w:pPr>
      <w:tabs>
        <w:tab w:val="center" w:pos="4252"/>
        <w:tab w:val="right" w:pos="8504"/>
      </w:tabs>
      <w:ind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C438D"/>
    <w:multiLevelType w:val="hybridMultilevel"/>
    <w:tmpl w:val="6BDC4DB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44920BC"/>
    <w:multiLevelType w:val="hybridMultilevel"/>
    <w:tmpl w:val="E60E513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6940B51"/>
    <w:multiLevelType w:val="hybridMultilevel"/>
    <w:tmpl w:val="CB2E59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8E6040D"/>
    <w:multiLevelType w:val="multilevel"/>
    <w:tmpl w:val="40B614D8"/>
    <w:lvl w:ilvl="0">
      <w:start w:val="1"/>
      <w:numFmt w:val="decimal"/>
      <w:lvlText w:val="%1."/>
      <w:lvlJc w:val="left"/>
      <w:pPr>
        <w:tabs>
          <w:tab w:val="num" w:pos="0"/>
        </w:tabs>
        <w:ind w:left="358" w:hanging="360"/>
      </w:pPr>
    </w:lvl>
    <w:lvl w:ilvl="1">
      <w:start w:val="1"/>
      <w:numFmt w:val="decimal"/>
      <w:lvlText w:val="%1.%2."/>
      <w:lvlJc w:val="left"/>
      <w:pPr>
        <w:tabs>
          <w:tab w:val="num" w:pos="0"/>
        </w:tabs>
        <w:ind w:left="719" w:hanging="72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081" w:hanging="1080"/>
      </w:pPr>
    </w:lvl>
    <w:lvl w:ilvl="4">
      <w:start w:val="1"/>
      <w:numFmt w:val="decimal"/>
      <w:lvlText w:val="%1.%2.%3.%4.%5."/>
      <w:lvlJc w:val="left"/>
      <w:pPr>
        <w:tabs>
          <w:tab w:val="num" w:pos="0"/>
        </w:tabs>
        <w:ind w:left="1082" w:hanging="1080"/>
      </w:pPr>
    </w:lvl>
    <w:lvl w:ilvl="5">
      <w:start w:val="1"/>
      <w:numFmt w:val="decimal"/>
      <w:lvlText w:val="%1.%2.%3.%4.%5.%6."/>
      <w:lvlJc w:val="left"/>
      <w:pPr>
        <w:tabs>
          <w:tab w:val="num" w:pos="0"/>
        </w:tabs>
        <w:ind w:left="1443" w:hanging="1440"/>
      </w:pPr>
    </w:lvl>
    <w:lvl w:ilvl="6">
      <w:start w:val="1"/>
      <w:numFmt w:val="decimal"/>
      <w:lvlText w:val="%1.%2.%3.%4.%5.%6.%7."/>
      <w:lvlJc w:val="left"/>
      <w:pPr>
        <w:tabs>
          <w:tab w:val="num" w:pos="0"/>
        </w:tabs>
        <w:ind w:left="1444" w:hanging="1440"/>
      </w:pPr>
    </w:lvl>
    <w:lvl w:ilvl="7">
      <w:start w:val="1"/>
      <w:numFmt w:val="decimal"/>
      <w:lvlText w:val="%1.%2.%3.%4.%5.%6.%7.%8."/>
      <w:lvlJc w:val="left"/>
      <w:pPr>
        <w:tabs>
          <w:tab w:val="num" w:pos="0"/>
        </w:tabs>
        <w:ind w:left="1805" w:hanging="1800"/>
      </w:pPr>
    </w:lvl>
    <w:lvl w:ilvl="8">
      <w:start w:val="1"/>
      <w:numFmt w:val="decimal"/>
      <w:lvlText w:val="%1.%2.%3.%4.%5.%6.%7.%8.%9."/>
      <w:lvlJc w:val="left"/>
      <w:pPr>
        <w:tabs>
          <w:tab w:val="num" w:pos="0"/>
        </w:tabs>
        <w:ind w:left="1806" w:hanging="1800"/>
      </w:pPr>
    </w:lvl>
  </w:abstractNum>
  <w:abstractNum w:abstractNumId="4" w15:restartNumberingAfterBreak="0">
    <w:nsid w:val="0AA50A15"/>
    <w:multiLevelType w:val="hybridMultilevel"/>
    <w:tmpl w:val="12DA792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FBB2AF9"/>
    <w:multiLevelType w:val="hybridMultilevel"/>
    <w:tmpl w:val="9DF899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12ED41D6"/>
    <w:multiLevelType w:val="multilevel"/>
    <w:tmpl w:val="F0F0D7D4"/>
    <w:lvl w:ilvl="0">
      <w:start w:val="1"/>
      <w:numFmt w:val="decimal"/>
      <w:lvlText w:val="%1."/>
      <w:lvlJc w:val="left"/>
      <w:pPr>
        <w:tabs>
          <w:tab w:val="num" w:pos="0"/>
        </w:tabs>
        <w:ind w:left="568" w:hanging="570"/>
      </w:pPr>
    </w:lvl>
    <w:lvl w:ilvl="1">
      <w:start w:val="1"/>
      <w:numFmt w:val="decimal"/>
      <w:lvlText w:val="%1.%2."/>
      <w:lvlJc w:val="left"/>
      <w:pPr>
        <w:tabs>
          <w:tab w:val="num" w:pos="0"/>
        </w:tabs>
        <w:ind w:left="358" w:hanging="360"/>
      </w:pPr>
      <w:rPr>
        <w:b/>
        <w:bCs/>
      </w:rPr>
    </w:lvl>
    <w:lvl w:ilvl="2">
      <w:start w:val="1"/>
      <w:numFmt w:val="decimal"/>
      <w:lvlText w:val="%1.%2.%3."/>
      <w:lvlJc w:val="left"/>
      <w:pPr>
        <w:tabs>
          <w:tab w:val="num" w:pos="0"/>
        </w:tabs>
        <w:ind w:left="718" w:hanging="720"/>
      </w:pPr>
      <w:rPr>
        <w:b/>
      </w:rPr>
    </w:lvl>
    <w:lvl w:ilvl="3">
      <w:start w:val="1"/>
      <w:numFmt w:val="decimal"/>
      <w:lvlText w:val="%1.%2.%3.%4."/>
      <w:lvlJc w:val="left"/>
      <w:pPr>
        <w:tabs>
          <w:tab w:val="num" w:pos="0"/>
        </w:tabs>
        <w:ind w:left="718" w:hanging="720"/>
      </w:pPr>
    </w:lvl>
    <w:lvl w:ilvl="4">
      <w:start w:val="1"/>
      <w:numFmt w:val="decimal"/>
      <w:lvlText w:val="%1.%2.%3.%4.%5."/>
      <w:lvlJc w:val="left"/>
      <w:pPr>
        <w:tabs>
          <w:tab w:val="num" w:pos="0"/>
        </w:tabs>
        <w:ind w:left="1078" w:hanging="1080"/>
      </w:pPr>
    </w:lvl>
    <w:lvl w:ilvl="5">
      <w:start w:val="1"/>
      <w:numFmt w:val="decimal"/>
      <w:lvlText w:val="%1.%2.%3.%4.%5.%6."/>
      <w:lvlJc w:val="left"/>
      <w:pPr>
        <w:tabs>
          <w:tab w:val="num" w:pos="0"/>
        </w:tabs>
        <w:ind w:left="1078" w:hanging="1080"/>
      </w:pPr>
    </w:lvl>
    <w:lvl w:ilvl="6">
      <w:start w:val="1"/>
      <w:numFmt w:val="decimal"/>
      <w:lvlText w:val="%1.%2.%3.%4.%5.%6.%7."/>
      <w:lvlJc w:val="left"/>
      <w:pPr>
        <w:tabs>
          <w:tab w:val="num" w:pos="0"/>
        </w:tabs>
        <w:ind w:left="1438" w:hanging="1440"/>
      </w:pPr>
    </w:lvl>
    <w:lvl w:ilvl="7">
      <w:start w:val="1"/>
      <w:numFmt w:val="decimal"/>
      <w:lvlText w:val="%1.%2.%3.%4.%5.%6.%7.%8."/>
      <w:lvlJc w:val="left"/>
      <w:pPr>
        <w:tabs>
          <w:tab w:val="num" w:pos="0"/>
        </w:tabs>
        <w:ind w:left="1438" w:hanging="1440"/>
      </w:pPr>
    </w:lvl>
    <w:lvl w:ilvl="8">
      <w:start w:val="1"/>
      <w:numFmt w:val="decimal"/>
      <w:lvlText w:val="%1.%2.%3.%4.%5.%6.%7.%8.%9."/>
      <w:lvlJc w:val="left"/>
      <w:pPr>
        <w:tabs>
          <w:tab w:val="num" w:pos="0"/>
        </w:tabs>
        <w:ind w:left="1798" w:hanging="1800"/>
      </w:pPr>
    </w:lvl>
  </w:abstractNum>
  <w:abstractNum w:abstractNumId="7" w15:restartNumberingAfterBreak="0">
    <w:nsid w:val="12FC6F49"/>
    <w:multiLevelType w:val="hybridMultilevel"/>
    <w:tmpl w:val="099AA15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562138C"/>
    <w:multiLevelType w:val="hybridMultilevel"/>
    <w:tmpl w:val="37040F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57D034A"/>
    <w:multiLevelType w:val="hybridMultilevel"/>
    <w:tmpl w:val="9D3EC67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5EE6EE9"/>
    <w:multiLevelType w:val="hybridMultilevel"/>
    <w:tmpl w:val="82C076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9230E5F"/>
    <w:multiLevelType w:val="hybridMultilevel"/>
    <w:tmpl w:val="F44C8BD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A1B2C88"/>
    <w:multiLevelType w:val="hybridMultilevel"/>
    <w:tmpl w:val="2E2EF6F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1D045C51"/>
    <w:multiLevelType w:val="hybridMultilevel"/>
    <w:tmpl w:val="3882465C"/>
    <w:lvl w:ilvl="0" w:tplc="0416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1085B09"/>
    <w:multiLevelType w:val="hybridMultilevel"/>
    <w:tmpl w:val="61CC6D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25E3304D"/>
    <w:multiLevelType w:val="multilevel"/>
    <w:tmpl w:val="5236373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6" w15:restartNumberingAfterBreak="0">
    <w:nsid w:val="263F73A3"/>
    <w:multiLevelType w:val="hybridMultilevel"/>
    <w:tmpl w:val="25942B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26D97CB7"/>
    <w:multiLevelType w:val="hybridMultilevel"/>
    <w:tmpl w:val="21F87C68"/>
    <w:lvl w:ilvl="0" w:tplc="0416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26F125E8"/>
    <w:multiLevelType w:val="hybridMultilevel"/>
    <w:tmpl w:val="C9C2CEF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27B86EE0"/>
    <w:multiLevelType w:val="hybridMultilevel"/>
    <w:tmpl w:val="A7200AD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2C980419"/>
    <w:multiLevelType w:val="hybridMultilevel"/>
    <w:tmpl w:val="CEEA94C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2DE97A25"/>
    <w:multiLevelType w:val="hybridMultilevel"/>
    <w:tmpl w:val="6714EE02"/>
    <w:lvl w:ilvl="0" w:tplc="635E6340">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0A613FA"/>
    <w:multiLevelType w:val="hybridMultilevel"/>
    <w:tmpl w:val="703E987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38EE37D2"/>
    <w:multiLevelType w:val="hybridMultilevel"/>
    <w:tmpl w:val="AFCA89D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39110DEB"/>
    <w:multiLevelType w:val="hybridMultilevel"/>
    <w:tmpl w:val="339EBD48"/>
    <w:lvl w:ilvl="0" w:tplc="04160011">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B2A737E"/>
    <w:multiLevelType w:val="hybridMultilevel"/>
    <w:tmpl w:val="DED05E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3E615ED6"/>
    <w:multiLevelType w:val="hybridMultilevel"/>
    <w:tmpl w:val="EB36095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423946E1"/>
    <w:multiLevelType w:val="multilevel"/>
    <w:tmpl w:val="E8EC2454"/>
    <w:lvl w:ilvl="0">
      <w:start w:val="1"/>
      <w:numFmt w:val="decimal"/>
      <w:lvlText w:val="%1."/>
      <w:lvlJc w:val="left"/>
      <w:pPr>
        <w:tabs>
          <w:tab w:val="num" w:pos="0"/>
        </w:tabs>
        <w:ind w:left="358" w:hanging="360"/>
      </w:pPr>
    </w:lvl>
    <w:lvl w:ilvl="1">
      <w:start w:val="1"/>
      <w:numFmt w:val="lowerLetter"/>
      <w:lvlText w:val="%2."/>
      <w:lvlJc w:val="left"/>
      <w:pPr>
        <w:tabs>
          <w:tab w:val="num" w:pos="0"/>
        </w:tabs>
        <w:ind w:left="1078" w:hanging="360"/>
      </w:pPr>
    </w:lvl>
    <w:lvl w:ilvl="2">
      <w:start w:val="1"/>
      <w:numFmt w:val="lowerRoman"/>
      <w:lvlText w:val="%3."/>
      <w:lvlJc w:val="right"/>
      <w:pPr>
        <w:tabs>
          <w:tab w:val="num" w:pos="0"/>
        </w:tabs>
        <w:ind w:left="1798" w:hanging="180"/>
      </w:pPr>
    </w:lvl>
    <w:lvl w:ilvl="3">
      <w:start w:val="1"/>
      <w:numFmt w:val="decimal"/>
      <w:lvlText w:val="%4."/>
      <w:lvlJc w:val="left"/>
      <w:pPr>
        <w:tabs>
          <w:tab w:val="num" w:pos="0"/>
        </w:tabs>
        <w:ind w:left="2518" w:hanging="360"/>
      </w:pPr>
    </w:lvl>
    <w:lvl w:ilvl="4">
      <w:start w:val="1"/>
      <w:numFmt w:val="lowerLetter"/>
      <w:lvlText w:val="%5."/>
      <w:lvlJc w:val="left"/>
      <w:pPr>
        <w:tabs>
          <w:tab w:val="num" w:pos="0"/>
        </w:tabs>
        <w:ind w:left="3238" w:hanging="360"/>
      </w:pPr>
    </w:lvl>
    <w:lvl w:ilvl="5">
      <w:start w:val="1"/>
      <w:numFmt w:val="lowerRoman"/>
      <w:lvlText w:val="%6."/>
      <w:lvlJc w:val="right"/>
      <w:pPr>
        <w:tabs>
          <w:tab w:val="num" w:pos="0"/>
        </w:tabs>
        <w:ind w:left="3958" w:hanging="180"/>
      </w:pPr>
    </w:lvl>
    <w:lvl w:ilvl="6">
      <w:start w:val="1"/>
      <w:numFmt w:val="decimal"/>
      <w:lvlText w:val="%7."/>
      <w:lvlJc w:val="left"/>
      <w:pPr>
        <w:tabs>
          <w:tab w:val="num" w:pos="0"/>
        </w:tabs>
        <w:ind w:left="4678" w:hanging="360"/>
      </w:pPr>
    </w:lvl>
    <w:lvl w:ilvl="7">
      <w:start w:val="1"/>
      <w:numFmt w:val="lowerLetter"/>
      <w:lvlText w:val="%8."/>
      <w:lvlJc w:val="left"/>
      <w:pPr>
        <w:tabs>
          <w:tab w:val="num" w:pos="0"/>
        </w:tabs>
        <w:ind w:left="5398" w:hanging="360"/>
      </w:pPr>
    </w:lvl>
    <w:lvl w:ilvl="8">
      <w:start w:val="1"/>
      <w:numFmt w:val="lowerRoman"/>
      <w:lvlText w:val="%9."/>
      <w:lvlJc w:val="right"/>
      <w:pPr>
        <w:tabs>
          <w:tab w:val="num" w:pos="0"/>
        </w:tabs>
        <w:ind w:left="6118" w:hanging="180"/>
      </w:pPr>
    </w:lvl>
  </w:abstractNum>
  <w:abstractNum w:abstractNumId="28" w15:restartNumberingAfterBreak="0">
    <w:nsid w:val="42F15F25"/>
    <w:multiLevelType w:val="hybridMultilevel"/>
    <w:tmpl w:val="C7E2C58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44D90630"/>
    <w:multiLevelType w:val="hybridMultilevel"/>
    <w:tmpl w:val="198A366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453C6407"/>
    <w:multiLevelType w:val="hybridMultilevel"/>
    <w:tmpl w:val="4732D2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4D90418B"/>
    <w:multiLevelType w:val="hybridMultilevel"/>
    <w:tmpl w:val="4DE22C9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4DB56E33"/>
    <w:multiLevelType w:val="hybridMultilevel"/>
    <w:tmpl w:val="74FA1BB4"/>
    <w:lvl w:ilvl="0" w:tplc="04160001">
      <w:start w:val="2"/>
      <w:numFmt w:val="bullet"/>
      <w:lvlText w:val=""/>
      <w:lvlJc w:val="left"/>
      <w:pPr>
        <w:ind w:left="720" w:hanging="360"/>
      </w:pPr>
      <w:rPr>
        <w:rFonts w:ascii="Symbol" w:eastAsia="Times New Roman" w:hAnsi="Symbol"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4EB36765"/>
    <w:multiLevelType w:val="hybridMultilevel"/>
    <w:tmpl w:val="D4CC571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4ED9126B"/>
    <w:multiLevelType w:val="hybridMultilevel"/>
    <w:tmpl w:val="ACDC1E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4FC865C4"/>
    <w:multiLevelType w:val="hybridMultilevel"/>
    <w:tmpl w:val="9C2AA2E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5AEE312E"/>
    <w:multiLevelType w:val="multilevel"/>
    <w:tmpl w:val="C5D64BB2"/>
    <w:lvl w:ilvl="0">
      <w:start w:val="1"/>
      <w:numFmt w:val="decimal"/>
      <w:lvlText w:val="%1"/>
      <w:lvlJc w:val="left"/>
      <w:pPr>
        <w:ind w:left="420" w:hanging="420"/>
      </w:pPr>
      <w:rPr>
        <w:rFonts w:hint="default"/>
      </w:rPr>
    </w:lvl>
    <w:lvl w:ilvl="1">
      <w:start w:val="10"/>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5CB55DC9"/>
    <w:multiLevelType w:val="hybridMultilevel"/>
    <w:tmpl w:val="3FC2432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5E3D045A"/>
    <w:multiLevelType w:val="hybridMultilevel"/>
    <w:tmpl w:val="371A34A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664C516C"/>
    <w:multiLevelType w:val="multilevel"/>
    <w:tmpl w:val="C098FC62"/>
    <w:lvl w:ilvl="0">
      <w:start w:val="1"/>
      <w:numFmt w:val="decimal"/>
      <w:lvlText w:val="%1."/>
      <w:lvlJc w:val="left"/>
      <w:pPr>
        <w:ind w:left="480" w:hanging="480"/>
      </w:pPr>
      <w:rPr>
        <w:rFonts w:hint="default"/>
      </w:rPr>
    </w:lvl>
    <w:lvl w:ilvl="1">
      <w:start w:val="1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66451E9"/>
    <w:multiLevelType w:val="multilevel"/>
    <w:tmpl w:val="3B7A36A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1" w15:restartNumberingAfterBreak="0">
    <w:nsid w:val="66B45379"/>
    <w:multiLevelType w:val="hybridMultilevel"/>
    <w:tmpl w:val="113442F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15:restartNumberingAfterBreak="0">
    <w:nsid w:val="688454C4"/>
    <w:multiLevelType w:val="hybridMultilevel"/>
    <w:tmpl w:val="4C92DE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15:restartNumberingAfterBreak="0">
    <w:nsid w:val="70E41CE1"/>
    <w:multiLevelType w:val="multilevel"/>
    <w:tmpl w:val="5B02EBE4"/>
    <w:lvl w:ilvl="0">
      <w:start w:val="1"/>
      <w:numFmt w:val="decimal"/>
      <w:lvlText w:val="%1."/>
      <w:lvlJc w:val="left"/>
      <w:pPr>
        <w:ind w:left="480" w:hanging="480"/>
      </w:pPr>
      <w:rPr>
        <w:rFonts w:hint="default"/>
      </w:rPr>
    </w:lvl>
    <w:lvl w:ilvl="1">
      <w:start w:val="10"/>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6904219"/>
    <w:multiLevelType w:val="multilevel"/>
    <w:tmpl w:val="DCB211A2"/>
    <w:lvl w:ilvl="0">
      <w:start w:val="1"/>
      <w:numFmt w:val="decimal"/>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45" w15:restartNumberingAfterBreak="0">
    <w:nsid w:val="77DC0884"/>
    <w:multiLevelType w:val="multilevel"/>
    <w:tmpl w:val="9E0CA6FE"/>
    <w:lvl w:ilvl="0">
      <w:start w:val="1"/>
      <w:numFmt w:val="decimal"/>
      <w:lvlText w:val="%1."/>
      <w:lvlJc w:val="left"/>
      <w:pPr>
        <w:tabs>
          <w:tab w:val="num" w:pos="0"/>
        </w:tabs>
        <w:ind w:left="358" w:hanging="360"/>
      </w:pPr>
    </w:lvl>
    <w:lvl w:ilvl="1">
      <w:start w:val="4"/>
      <w:numFmt w:val="decimal"/>
      <w:lvlText w:val="%1.%2."/>
      <w:lvlJc w:val="left"/>
      <w:pPr>
        <w:tabs>
          <w:tab w:val="num" w:pos="0"/>
        </w:tabs>
        <w:ind w:left="539" w:hanging="540"/>
      </w:pPr>
    </w:lvl>
    <w:lvl w:ilvl="2">
      <w:start w:val="4"/>
      <w:numFmt w:val="decimal"/>
      <w:lvlText w:val="%1.%2.%3."/>
      <w:lvlJc w:val="left"/>
      <w:pPr>
        <w:tabs>
          <w:tab w:val="num" w:pos="0"/>
        </w:tabs>
        <w:ind w:left="720" w:hanging="720"/>
      </w:pPr>
    </w:lvl>
    <w:lvl w:ilvl="3">
      <w:start w:val="1"/>
      <w:numFmt w:val="decimal"/>
      <w:lvlText w:val="%1.%2.%3.%4."/>
      <w:lvlJc w:val="left"/>
      <w:pPr>
        <w:tabs>
          <w:tab w:val="num" w:pos="0"/>
        </w:tabs>
        <w:ind w:left="721" w:hanging="720"/>
      </w:pPr>
    </w:lvl>
    <w:lvl w:ilvl="4">
      <w:start w:val="1"/>
      <w:numFmt w:val="decimal"/>
      <w:lvlText w:val="%1.%2.%3.%4.%5."/>
      <w:lvlJc w:val="left"/>
      <w:pPr>
        <w:tabs>
          <w:tab w:val="num" w:pos="0"/>
        </w:tabs>
        <w:ind w:left="1082" w:hanging="1080"/>
      </w:pPr>
    </w:lvl>
    <w:lvl w:ilvl="5">
      <w:start w:val="1"/>
      <w:numFmt w:val="decimal"/>
      <w:lvlText w:val="%1.%2.%3.%4.%5.%6."/>
      <w:lvlJc w:val="left"/>
      <w:pPr>
        <w:tabs>
          <w:tab w:val="num" w:pos="0"/>
        </w:tabs>
        <w:ind w:left="1083" w:hanging="1080"/>
      </w:pPr>
    </w:lvl>
    <w:lvl w:ilvl="6">
      <w:start w:val="1"/>
      <w:numFmt w:val="decimal"/>
      <w:lvlText w:val="%1.%2.%3.%4.%5.%6.%7."/>
      <w:lvlJc w:val="left"/>
      <w:pPr>
        <w:tabs>
          <w:tab w:val="num" w:pos="0"/>
        </w:tabs>
        <w:ind w:left="1444" w:hanging="1440"/>
      </w:pPr>
    </w:lvl>
    <w:lvl w:ilvl="7">
      <w:start w:val="1"/>
      <w:numFmt w:val="decimal"/>
      <w:lvlText w:val="%1.%2.%3.%4.%5.%6.%7.%8."/>
      <w:lvlJc w:val="left"/>
      <w:pPr>
        <w:tabs>
          <w:tab w:val="num" w:pos="0"/>
        </w:tabs>
        <w:ind w:left="1445" w:hanging="1440"/>
      </w:pPr>
    </w:lvl>
    <w:lvl w:ilvl="8">
      <w:start w:val="1"/>
      <w:numFmt w:val="decimal"/>
      <w:lvlText w:val="%1.%2.%3.%4.%5.%6.%7.%8.%9."/>
      <w:lvlJc w:val="left"/>
      <w:pPr>
        <w:tabs>
          <w:tab w:val="num" w:pos="0"/>
        </w:tabs>
        <w:ind w:left="1806" w:hanging="1800"/>
      </w:pPr>
    </w:lvl>
  </w:abstractNum>
  <w:abstractNum w:abstractNumId="46" w15:restartNumberingAfterBreak="0">
    <w:nsid w:val="7B38559B"/>
    <w:multiLevelType w:val="multilevel"/>
    <w:tmpl w:val="AA0070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DB907C1"/>
    <w:multiLevelType w:val="multilevel"/>
    <w:tmpl w:val="6A8862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27"/>
  </w:num>
  <w:num w:numId="3">
    <w:abstractNumId w:val="3"/>
  </w:num>
  <w:num w:numId="4">
    <w:abstractNumId w:val="45"/>
  </w:num>
  <w:num w:numId="5">
    <w:abstractNumId w:val="44"/>
  </w:num>
  <w:num w:numId="6">
    <w:abstractNumId w:val="40"/>
  </w:num>
  <w:num w:numId="7">
    <w:abstractNumId w:val="15"/>
  </w:num>
  <w:num w:numId="8">
    <w:abstractNumId w:val="19"/>
  </w:num>
  <w:num w:numId="9">
    <w:abstractNumId w:val="5"/>
  </w:num>
  <w:num w:numId="10">
    <w:abstractNumId w:val="24"/>
  </w:num>
  <w:num w:numId="11">
    <w:abstractNumId w:val="21"/>
  </w:num>
  <w:num w:numId="12">
    <w:abstractNumId w:val="17"/>
  </w:num>
  <w:num w:numId="13">
    <w:abstractNumId w:val="41"/>
  </w:num>
  <w:num w:numId="14">
    <w:abstractNumId w:val="1"/>
  </w:num>
  <w:num w:numId="15">
    <w:abstractNumId w:val="30"/>
  </w:num>
  <w:num w:numId="16">
    <w:abstractNumId w:val="10"/>
  </w:num>
  <w:num w:numId="17">
    <w:abstractNumId w:val="20"/>
  </w:num>
  <w:num w:numId="18">
    <w:abstractNumId w:val="11"/>
  </w:num>
  <w:num w:numId="19">
    <w:abstractNumId w:val="34"/>
  </w:num>
  <w:num w:numId="20">
    <w:abstractNumId w:val="2"/>
  </w:num>
  <w:num w:numId="21">
    <w:abstractNumId w:val="22"/>
  </w:num>
  <w:num w:numId="22">
    <w:abstractNumId w:val="18"/>
  </w:num>
  <w:num w:numId="23">
    <w:abstractNumId w:val="25"/>
  </w:num>
  <w:num w:numId="24">
    <w:abstractNumId w:val="31"/>
  </w:num>
  <w:num w:numId="25">
    <w:abstractNumId w:val="7"/>
  </w:num>
  <w:num w:numId="26">
    <w:abstractNumId w:val="16"/>
  </w:num>
  <w:num w:numId="27">
    <w:abstractNumId w:val="8"/>
  </w:num>
  <w:num w:numId="28">
    <w:abstractNumId w:val="14"/>
  </w:num>
  <w:num w:numId="29">
    <w:abstractNumId w:val="26"/>
  </w:num>
  <w:num w:numId="30">
    <w:abstractNumId w:val="42"/>
  </w:num>
  <w:num w:numId="31">
    <w:abstractNumId w:val="12"/>
  </w:num>
  <w:num w:numId="32">
    <w:abstractNumId w:val="9"/>
  </w:num>
  <w:num w:numId="33">
    <w:abstractNumId w:val="29"/>
  </w:num>
  <w:num w:numId="34">
    <w:abstractNumId w:val="33"/>
  </w:num>
  <w:num w:numId="35">
    <w:abstractNumId w:val="35"/>
  </w:num>
  <w:num w:numId="36">
    <w:abstractNumId w:val="38"/>
  </w:num>
  <w:num w:numId="37">
    <w:abstractNumId w:val="0"/>
  </w:num>
  <w:num w:numId="38">
    <w:abstractNumId w:val="37"/>
  </w:num>
  <w:num w:numId="39">
    <w:abstractNumId w:val="13"/>
  </w:num>
  <w:num w:numId="40">
    <w:abstractNumId w:val="28"/>
  </w:num>
  <w:num w:numId="41">
    <w:abstractNumId w:val="46"/>
  </w:num>
  <w:num w:numId="42">
    <w:abstractNumId w:val="43"/>
  </w:num>
  <w:num w:numId="43">
    <w:abstractNumId w:val="36"/>
  </w:num>
  <w:num w:numId="44">
    <w:abstractNumId w:val="4"/>
  </w:num>
  <w:num w:numId="45">
    <w:abstractNumId w:val="39"/>
  </w:num>
  <w:num w:numId="46">
    <w:abstractNumId w:val="23"/>
  </w:num>
  <w:num w:numId="47">
    <w:abstractNumId w:val="47"/>
  </w:num>
  <w:num w:numId="48">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221C"/>
    <w:rsid w:val="00000FB3"/>
    <w:rsid w:val="0000492D"/>
    <w:rsid w:val="00011E97"/>
    <w:rsid w:val="00015CD0"/>
    <w:rsid w:val="00024B22"/>
    <w:rsid w:val="0003722B"/>
    <w:rsid w:val="000466F1"/>
    <w:rsid w:val="00056DF3"/>
    <w:rsid w:val="00057AEF"/>
    <w:rsid w:val="00061DD3"/>
    <w:rsid w:val="00062765"/>
    <w:rsid w:val="00066B88"/>
    <w:rsid w:val="00067817"/>
    <w:rsid w:val="00070F2C"/>
    <w:rsid w:val="000731B6"/>
    <w:rsid w:val="00074E5F"/>
    <w:rsid w:val="000758DB"/>
    <w:rsid w:val="0008260B"/>
    <w:rsid w:val="000856A0"/>
    <w:rsid w:val="000860F4"/>
    <w:rsid w:val="00091828"/>
    <w:rsid w:val="000A4CEB"/>
    <w:rsid w:val="000B29A7"/>
    <w:rsid w:val="000B4EB1"/>
    <w:rsid w:val="000C57BD"/>
    <w:rsid w:val="000D2CD6"/>
    <w:rsid w:val="000D4B0C"/>
    <w:rsid w:val="000D6652"/>
    <w:rsid w:val="000E0EAC"/>
    <w:rsid w:val="000E45ED"/>
    <w:rsid w:val="000E6C47"/>
    <w:rsid w:val="000E73C8"/>
    <w:rsid w:val="00100706"/>
    <w:rsid w:val="00100F6D"/>
    <w:rsid w:val="001209BD"/>
    <w:rsid w:val="00120B71"/>
    <w:rsid w:val="001234E7"/>
    <w:rsid w:val="00131224"/>
    <w:rsid w:val="0013529D"/>
    <w:rsid w:val="00144D54"/>
    <w:rsid w:val="00146191"/>
    <w:rsid w:val="001469F4"/>
    <w:rsid w:val="001508BD"/>
    <w:rsid w:val="00152195"/>
    <w:rsid w:val="001552F3"/>
    <w:rsid w:val="00160494"/>
    <w:rsid w:val="00160D62"/>
    <w:rsid w:val="0017333B"/>
    <w:rsid w:val="00173F87"/>
    <w:rsid w:val="001747B1"/>
    <w:rsid w:val="00181F3B"/>
    <w:rsid w:val="00186FCF"/>
    <w:rsid w:val="001B3EE6"/>
    <w:rsid w:val="001C1029"/>
    <w:rsid w:val="001C20DA"/>
    <w:rsid w:val="001C2336"/>
    <w:rsid w:val="001C3857"/>
    <w:rsid w:val="001C51B2"/>
    <w:rsid w:val="001D397D"/>
    <w:rsid w:val="001D3A49"/>
    <w:rsid w:val="001D7187"/>
    <w:rsid w:val="001E0866"/>
    <w:rsid w:val="001E0B8F"/>
    <w:rsid w:val="001E1538"/>
    <w:rsid w:val="001E431A"/>
    <w:rsid w:val="001E6DE0"/>
    <w:rsid w:val="001E74EA"/>
    <w:rsid w:val="001F00C6"/>
    <w:rsid w:val="001F1A0F"/>
    <w:rsid w:val="001F31B5"/>
    <w:rsid w:val="00203971"/>
    <w:rsid w:val="00204A11"/>
    <w:rsid w:val="00205342"/>
    <w:rsid w:val="00206E52"/>
    <w:rsid w:val="00212A31"/>
    <w:rsid w:val="0021322D"/>
    <w:rsid w:val="0021359A"/>
    <w:rsid w:val="002142E2"/>
    <w:rsid w:val="0022329F"/>
    <w:rsid w:val="00232A03"/>
    <w:rsid w:val="0024070F"/>
    <w:rsid w:val="00246FE4"/>
    <w:rsid w:val="00247E66"/>
    <w:rsid w:val="00255161"/>
    <w:rsid w:val="00257CB8"/>
    <w:rsid w:val="0026558F"/>
    <w:rsid w:val="00265F02"/>
    <w:rsid w:val="00274109"/>
    <w:rsid w:val="002742DB"/>
    <w:rsid w:val="002764CB"/>
    <w:rsid w:val="00277D48"/>
    <w:rsid w:val="00280492"/>
    <w:rsid w:val="00290936"/>
    <w:rsid w:val="002919AF"/>
    <w:rsid w:val="002A1746"/>
    <w:rsid w:val="002B221C"/>
    <w:rsid w:val="002B48FD"/>
    <w:rsid w:val="002B5C0F"/>
    <w:rsid w:val="002C597F"/>
    <w:rsid w:val="002E0E00"/>
    <w:rsid w:val="002E6168"/>
    <w:rsid w:val="002E7005"/>
    <w:rsid w:val="002E7595"/>
    <w:rsid w:val="002F666C"/>
    <w:rsid w:val="00305B03"/>
    <w:rsid w:val="00344BB7"/>
    <w:rsid w:val="00357DDF"/>
    <w:rsid w:val="00362547"/>
    <w:rsid w:val="00366D59"/>
    <w:rsid w:val="0036742A"/>
    <w:rsid w:val="00367651"/>
    <w:rsid w:val="0038373C"/>
    <w:rsid w:val="00387738"/>
    <w:rsid w:val="003925E8"/>
    <w:rsid w:val="003929D6"/>
    <w:rsid w:val="003A552C"/>
    <w:rsid w:val="003A5DB1"/>
    <w:rsid w:val="003A70EB"/>
    <w:rsid w:val="003B2F65"/>
    <w:rsid w:val="003B3D84"/>
    <w:rsid w:val="003C4BEC"/>
    <w:rsid w:val="003C7311"/>
    <w:rsid w:val="003D6632"/>
    <w:rsid w:val="003D70D7"/>
    <w:rsid w:val="003D787D"/>
    <w:rsid w:val="003E0D58"/>
    <w:rsid w:val="003E6D0C"/>
    <w:rsid w:val="003F5695"/>
    <w:rsid w:val="003F6905"/>
    <w:rsid w:val="0040283D"/>
    <w:rsid w:val="00402F07"/>
    <w:rsid w:val="00405483"/>
    <w:rsid w:val="00413718"/>
    <w:rsid w:val="00413E45"/>
    <w:rsid w:val="00420277"/>
    <w:rsid w:val="00426E11"/>
    <w:rsid w:val="00431F3C"/>
    <w:rsid w:val="004347A0"/>
    <w:rsid w:val="0043655B"/>
    <w:rsid w:val="004411CA"/>
    <w:rsid w:val="004420D2"/>
    <w:rsid w:val="0044266B"/>
    <w:rsid w:val="004441F1"/>
    <w:rsid w:val="00445AF3"/>
    <w:rsid w:val="004516A5"/>
    <w:rsid w:val="00453670"/>
    <w:rsid w:val="00456DD1"/>
    <w:rsid w:val="00456EE7"/>
    <w:rsid w:val="00462E47"/>
    <w:rsid w:val="00463676"/>
    <w:rsid w:val="00475864"/>
    <w:rsid w:val="004762B0"/>
    <w:rsid w:val="00483F49"/>
    <w:rsid w:val="0048684E"/>
    <w:rsid w:val="00487709"/>
    <w:rsid w:val="00487770"/>
    <w:rsid w:val="00496272"/>
    <w:rsid w:val="004A4A98"/>
    <w:rsid w:val="004C374B"/>
    <w:rsid w:val="004C48D5"/>
    <w:rsid w:val="004C716E"/>
    <w:rsid w:val="004D7922"/>
    <w:rsid w:val="004E3E2C"/>
    <w:rsid w:val="004E7D4D"/>
    <w:rsid w:val="004F4A67"/>
    <w:rsid w:val="004F4FBF"/>
    <w:rsid w:val="00500FEC"/>
    <w:rsid w:val="00501FB4"/>
    <w:rsid w:val="005032D6"/>
    <w:rsid w:val="00504389"/>
    <w:rsid w:val="00521851"/>
    <w:rsid w:val="0052287D"/>
    <w:rsid w:val="00523C08"/>
    <w:rsid w:val="00541E66"/>
    <w:rsid w:val="00544B7C"/>
    <w:rsid w:val="005661AB"/>
    <w:rsid w:val="005674A2"/>
    <w:rsid w:val="005742DE"/>
    <w:rsid w:val="00575520"/>
    <w:rsid w:val="00580B63"/>
    <w:rsid w:val="0058233C"/>
    <w:rsid w:val="00585482"/>
    <w:rsid w:val="005932AA"/>
    <w:rsid w:val="005955B9"/>
    <w:rsid w:val="005969FB"/>
    <w:rsid w:val="00596E43"/>
    <w:rsid w:val="005B0561"/>
    <w:rsid w:val="005B509B"/>
    <w:rsid w:val="005B5FB3"/>
    <w:rsid w:val="005B68EA"/>
    <w:rsid w:val="005C15BA"/>
    <w:rsid w:val="005C22C4"/>
    <w:rsid w:val="005C6C5B"/>
    <w:rsid w:val="005C740B"/>
    <w:rsid w:val="005D1F55"/>
    <w:rsid w:val="005D59EE"/>
    <w:rsid w:val="005E07A9"/>
    <w:rsid w:val="005E18C1"/>
    <w:rsid w:val="005E2523"/>
    <w:rsid w:val="005F1FD2"/>
    <w:rsid w:val="005F50EE"/>
    <w:rsid w:val="005F7DB9"/>
    <w:rsid w:val="00600356"/>
    <w:rsid w:val="00600E87"/>
    <w:rsid w:val="00603045"/>
    <w:rsid w:val="00605EE7"/>
    <w:rsid w:val="00612FDC"/>
    <w:rsid w:val="00615223"/>
    <w:rsid w:val="00615282"/>
    <w:rsid w:val="00624F47"/>
    <w:rsid w:val="006324F7"/>
    <w:rsid w:val="00632D94"/>
    <w:rsid w:val="006340B0"/>
    <w:rsid w:val="006446D5"/>
    <w:rsid w:val="00644A04"/>
    <w:rsid w:val="0064533B"/>
    <w:rsid w:val="00645BBC"/>
    <w:rsid w:val="0066630A"/>
    <w:rsid w:val="00666A03"/>
    <w:rsid w:val="0067372B"/>
    <w:rsid w:val="006762E2"/>
    <w:rsid w:val="00677016"/>
    <w:rsid w:val="00684CD7"/>
    <w:rsid w:val="00686B59"/>
    <w:rsid w:val="00691E0D"/>
    <w:rsid w:val="00694F52"/>
    <w:rsid w:val="006A4A31"/>
    <w:rsid w:val="006B1BE2"/>
    <w:rsid w:val="006B2E7A"/>
    <w:rsid w:val="006B7144"/>
    <w:rsid w:val="006C65F5"/>
    <w:rsid w:val="006D31C7"/>
    <w:rsid w:val="006D6F97"/>
    <w:rsid w:val="006E24E1"/>
    <w:rsid w:val="006E2732"/>
    <w:rsid w:val="006F14F3"/>
    <w:rsid w:val="006F5EAC"/>
    <w:rsid w:val="006F68F0"/>
    <w:rsid w:val="006F7DA8"/>
    <w:rsid w:val="0071281E"/>
    <w:rsid w:val="007176CB"/>
    <w:rsid w:val="007221F3"/>
    <w:rsid w:val="00722286"/>
    <w:rsid w:val="007321F4"/>
    <w:rsid w:val="0073251F"/>
    <w:rsid w:val="007405AA"/>
    <w:rsid w:val="00742947"/>
    <w:rsid w:val="007601B4"/>
    <w:rsid w:val="00764776"/>
    <w:rsid w:val="00766B1E"/>
    <w:rsid w:val="0077013B"/>
    <w:rsid w:val="0077163E"/>
    <w:rsid w:val="00772C34"/>
    <w:rsid w:val="007747B5"/>
    <w:rsid w:val="00793193"/>
    <w:rsid w:val="00795C94"/>
    <w:rsid w:val="007A5DDC"/>
    <w:rsid w:val="007B2DBB"/>
    <w:rsid w:val="007C30C1"/>
    <w:rsid w:val="007C40CE"/>
    <w:rsid w:val="007D0A08"/>
    <w:rsid w:val="007D4F9E"/>
    <w:rsid w:val="007D5D14"/>
    <w:rsid w:val="007D73FA"/>
    <w:rsid w:val="007E3909"/>
    <w:rsid w:val="007F12C4"/>
    <w:rsid w:val="007F316F"/>
    <w:rsid w:val="007F6D7C"/>
    <w:rsid w:val="00810CA3"/>
    <w:rsid w:val="00820404"/>
    <w:rsid w:val="00823283"/>
    <w:rsid w:val="00843678"/>
    <w:rsid w:val="008512BF"/>
    <w:rsid w:val="00856714"/>
    <w:rsid w:val="008571BE"/>
    <w:rsid w:val="00863CE9"/>
    <w:rsid w:val="00871663"/>
    <w:rsid w:val="0087218A"/>
    <w:rsid w:val="008730F9"/>
    <w:rsid w:val="00877313"/>
    <w:rsid w:val="0088007D"/>
    <w:rsid w:val="00883BF5"/>
    <w:rsid w:val="008A740B"/>
    <w:rsid w:val="008B7590"/>
    <w:rsid w:val="008C678F"/>
    <w:rsid w:val="008D5E9F"/>
    <w:rsid w:val="008E5111"/>
    <w:rsid w:val="008F1262"/>
    <w:rsid w:val="00905FB7"/>
    <w:rsid w:val="00910BB0"/>
    <w:rsid w:val="009115D7"/>
    <w:rsid w:val="00912E6A"/>
    <w:rsid w:val="0092780B"/>
    <w:rsid w:val="00931E17"/>
    <w:rsid w:val="00947C56"/>
    <w:rsid w:val="0095004A"/>
    <w:rsid w:val="00956A2A"/>
    <w:rsid w:val="00956ADA"/>
    <w:rsid w:val="00965135"/>
    <w:rsid w:val="0096581D"/>
    <w:rsid w:val="009704A2"/>
    <w:rsid w:val="009704F9"/>
    <w:rsid w:val="00971749"/>
    <w:rsid w:val="00976E13"/>
    <w:rsid w:val="00980544"/>
    <w:rsid w:val="00980E71"/>
    <w:rsid w:val="0098133C"/>
    <w:rsid w:val="00982D8F"/>
    <w:rsid w:val="00983560"/>
    <w:rsid w:val="00984AE8"/>
    <w:rsid w:val="00996EC8"/>
    <w:rsid w:val="009974B6"/>
    <w:rsid w:val="009A23BB"/>
    <w:rsid w:val="009A655B"/>
    <w:rsid w:val="009A7C3A"/>
    <w:rsid w:val="009B1EDF"/>
    <w:rsid w:val="009B3A28"/>
    <w:rsid w:val="009D2654"/>
    <w:rsid w:val="009D448C"/>
    <w:rsid w:val="009D44A0"/>
    <w:rsid w:val="009E1B61"/>
    <w:rsid w:val="009E68B2"/>
    <w:rsid w:val="009E7927"/>
    <w:rsid w:val="009F1439"/>
    <w:rsid w:val="009F2F90"/>
    <w:rsid w:val="009F7E91"/>
    <w:rsid w:val="00A0136A"/>
    <w:rsid w:val="00A03C7C"/>
    <w:rsid w:val="00A06DA4"/>
    <w:rsid w:val="00A074FF"/>
    <w:rsid w:val="00A1039A"/>
    <w:rsid w:val="00A11BB6"/>
    <w:rsid w:val="00A146E7"/>
    <w:rsid w:val="00A16382"/>
    <w:rsid w:val="00A205FE"/>
    <w:rsid w:val="00A22A67"/>
    <w:rsid w:val="00A252EC"/>
    <w:rsid w:val="00A263A9"/>
    <w:rsid w:val="00A31CBF"/>
    <w:rsid w:val="00A325F4"/>
    <w:rsid w:val="00A53719"/>
    <w:rsid w:val="00A66339"/>
    <w:rsid w:val="00A66D31"/>
    <w:rsid w:val="00A670B8"/>
    <w:rsid w:val="00A67618"/>
    <w:rsid w:val="00A7025C"/>
    <w:rsid w:val="00A73D34"/>
    <w:rsid w:val="00A9296A"/>
    <w:rsid w:val="00A97C4E"/>
    <w:rsid w:val="00AA219D"/>
    <w:rsid w:val="00AA598F"/>
    <w:rsid w:val="00AB083A"/>
    <w:rsid w:val="00AB0E50"/>
    <w:rsid w:val="00AB1B61"/>
    <w:rsid w:val="00AB2DC1"/>
    <w:rsid w:val="00AD2294"/>
    <w:rsid w:val="00AD3307"/>
    <w:rsid w:val="00AD34B0"/>
    <w:rsid w:val="00AD42B1"/>
    <w:rsid w:val="00AD6CD7"/>
    <w:rsid w:val="00AE639B"/>
    <w:rsid w:val="00AF0847"/>
    <w:rsid w:val="00AF13E8"/>
    <w:rsid w:val="00AF2287"/>
    <w:rsid w:val="00AF389D"/>
    <w:rsid w:val="00AF552E"/>
    <w:rsid w:val="00B14990"/>
    <w:rsid w:val="00B23D9E"/>
    <w:rsid w:val="00B42EEC"/>
    <w:rsid w:val="00B44249"/>
    <w:rsid w:val="00B53594"/>
    <w:rsid w:val="00B55FCA"/>
    <w:rsid w:val="00B56ECF"/>
    <w:rsid w:val="00B60CA0"/>
    <w:rsid w:val="00B6120A"/>
    <w:rsid w:val="00B6735D"/>
    <w:rsid w:val="00B73A89"/>
    <w:rsid w:val="00B751E7"/>
    <w:rsid w:val="00B76664"/>
    <w:rsid w:val="00B77F75"/>
    <w:rsid w:val="00B8267F"/>
    <w:rsid w:val="00B83488"/>
    <w:rsid w:val="00B87500"/>
    <w:rsid w:val="00B92F08"/>
    <w:rsid w:val="00BB2659"/>
    <w:rsid w:val="00BB3325"/>
    <w:rsid w:val="00BB7EE0"/>
    <w:rsid w:val="00BC3714"/>
    <w:rsid w:val="00BC5224"/>
    <w:rsid w:val="00BD3A4C"/>
    <w:rsid w:val="00BE1638"/>
    <w:rsid w:val="00BE1AD0"/>
    <w:rsid w:val="00BE2F0F"/>
    <w:rsid w:val="00BE66B1"/>
    <w:rsid w:val="00BF6B27"/>
    <w:rsid w:val="00C009B1"/>
    <w:rsid w:val="00C07378"/>
    <w:rsid w:val="00C0772F"/>
    <w:rsid w:val="00C15470"/>
    <w:rsid w:val="00C27760"/>
    <w:rsid w:val="00C41DBA"/>
    <w:rsid w:val="00C4447B"/>
    <w:rsid w:val="00C5386E"/>
    <w:rsid w:val="00C53F4A"/>
    <w:rsid w:val="00C56788"/>
    <w:rsid w:val="00C60500"/>
    <w:rsid w:val="00C62895"/>
    <w:rsid w:val="00C64765"/>
    <w:rsid w:val="00C763AD"/>
    <w:rsid w:val="00C77855"/>
    <w:rsid w:val="00C9284A"/>
    <w:rsid w:val="00CA365A"/>
    <w:rsid w:val="00CA53B6"/>
    <w:rsid w:val="00CA5A2A"/>
    <w:rsid w:val="00CB0DCB"/>
    <w:rsid w:val="00CB5EF6"/>
    <w:rsid w:val="00CB7FF4"/>
    <w:rsid w:val="00CC0AF0"/>
    <w:rsid w:val="00CC124C"/>
    <w:rsid w:val="00CC3B3A"/>
    <w:rsid w:val="00CC7877"/>
    <w:rsid w:val="00CD0E7B"/>
    <w:rsid w:val="00CE2A37"/>
    <w:rsid w:val="00CE3318"/>
    <w:rsid w:val="00CE7C9F"/>
    <w:rsid w:val="00CF4249"/>
    <w:rsid w:val="00CF62DC"/>
    <w:rsid w:val="00D0425C"/>
    <w:rsid w:val="00D0432A"/>
    <w:rsid w:val="00D1027D"/>
    <w:rsid w:val="00D1034A"/>
    <w:rsid w:val="00D13A77"/>
    <w:rsid w:val="00D13BD4"/>
    <w:rsid w:val="00D14494"/>
    <w:rsid w:val="00D14621"/>
    <w:rsid w:val="00D20E54"/>
    <w:rsid w:val="00D41AAA"/>
    <w:rsid w:val="00D475A1"/>
    <w:rsid w:val="00D510E2"/>
    <w:rsid w:val="00D60D3E"/>
    <w:rsid w:val="00D60E43"/>
    <w:rsid w:val="00D7120C"/>
    <w:rsid w:val="00D717F5"/>
    <w:rsid w:val="00D734C8"/>
    <w:rsid w:val="00D738F5"/>
    <w:rsid w:val="00D74651"/>
    <w:rsid w:val="00D75339"/>
    <w:rsid w:val="00D811A2"/>
    <w:rsid w:val="00D857D6"/>
    <w:rsid w:val="00D85EA9"/>
    <w:rsid w:val="00D901F9"/>
    <w:rsid w:val="00D9526B"/>
    <w:rsid w:val="00DA4EBD"/>
    <w:rsid w:val="00DC1965"/>
    <w:rsid w:val="00DD088A"/>
    <w:rsid w:val="00DD1CCB"/>
    <w:rsid w:val="00DD3D4E"/>
    <w:rsid w:val="00DE4175"/>
    <w:rsid w:val="00DF12FD"/>
    <w:rsid w:val="00DF3A01"/>
    <w:rsid w:val="00E04CC8"/>
    <w:rsid w:val="00E12545"/>
    <w:rsid w:val="00E2566D"/>
    <w:rsid w:val="00E25848"/>
    <w:rsid w:val="00E26E43"/>
    <w:rsid w:val="00E3550B"/>
    <w:rsid w:val="00E36AFB"/>
    <w:rsid w:val="00E36F5A"/>
    <w:rsid w:val="00E3700C"/>
    <w:rsid w:val="00E426DB"/>
    <w:rsid w:val="00E44BF4"/>
    <w:rsid w:val="00E46429"/>
    <w:rsid w:val="00E46DF7"/>
    <w:rsid w:val="00E517FA"/>
    <w:rsid w:val="00E6005F"/>
    <w:rsid w:val="00E658EB"/>
    <w:rsid w:val="00E66A51"/>
    <w:rsid w:val="00E67916"/>
    <w:rsid w:val="00E735D6"/>
    <w:rsid w:val="00E77FE6"/>
    <w:rsid w:val="00E87B2E"/>
    <w:rsid w:val="00E9114E"/>
    <w:rsid w:val="00E93C45"/>
    <w:rsid w:val="00E959C0"/>
    <w:rsid w:val="00EA1468"/>
    <w:rsid w:val="00EA1561"/>
    <w:rsid w:val="00EA4072"/>
    <w:rsid w:val="00EA476C"/>
    <w:rsid w:val="00EB1175"/>
    <w:rsid w:val="00EB11DC"/>
    <w:rsid w:val="00EB1D36"/>
    <w:rsid w:val="00EB48FC"/>
    <w:rsid w:val="00EB736C"/>
    <w:rsid w:val="00EC3980"/>
    <w:rsid w:val="00EC6107"/>
    <w:rsid w:val="00ED68A8"/>
    <w:rsid w:val="00ED6D2E"/>
    <w:rsid w:val="00EE5A27"/>
    <w:rsid w:val="00EE7F8C"/>
    <w:rsid w:val="00EF2548"/>
    <w:rsid w:val="00EF4D3C"/>
    <w:rsid w:val="00EF6487"/>
    <w:rsid w:val="00F121C7"/>
    <w:rsid w:val="00F35890"/>
    <w:rsid w:val="00F53EE5"/>
    <w:rsid w:val="00F669C2"/>
    <w:rsid w:val="00F67551"/>
    <w:rsid w:val="00F716DC"/>
    <w:rsid w:val="00F75DF2"/>
    <w:rsid w:val="00F85D9F"/>
    <w:rsid w:val="00F85F41"/>
    <w:rsid w:val="00F96882"/>
    <w:rsid w:val="00FA1353"/>
    <w:rsid w:val="00FB0AE8"/>
    <w:rsid w:val="00FC09B2"/>
    <w:rsid w:val="00FC7757"/>
    <w:rsid w:val="00FD14DE"/>
    <w:rsid w:val="00FD26C4"/>
    <w:rsid w:val="00FD4535"/>
    <w:rsid w:val="00FE37A5"/>
    <w:rsid w:val="00FF0034"/>
    <w:rsid w:val="00FF47E4"/>
    <w:rsid w:val="00FF62F2"/>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CA34947"/>
  <w15:docId w15:val="{C4E70D65-5B64-4F06-985E-96D87E525D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pt-BR" w:eastAsia="pt-BR"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E7C9F"/>
    <w:pPr>
      <w:suppressAutoHyphens w:val="0"/>
    </w:pPr>
  </w:style>
  <w:style w:type="paragraph" w:styleId="Ttulo1">
    <w:name w:val="heading 1"/>
    <w:basedOn w:val="Normal"/>
    <w:next w:val="Normal"/>
    <w:qFormat/>
    <w:pPr>
      <w:keepNext/>
      <w:ind w:left="3969"/>
      <w:jc w:val="both"/>
      <w:outlineLvl w:val="0"/>
    </w:pPr>
    <w:rPr>
      <w:b/>
      <w:szCs w:val="20"/>
      <w:u w:val="single"/>
    </w:rPr>
  </w:style>
  <w:style w:type="paragraph" w:styleId="Ttulo2">
    <w:name w:val="heading 2"/>
    <w:basedOn w:val="Normal"/>
    <w:next w:val="Normal"/>
    <w:qFormat/>
    <w:pPr>
      <w:keepNext/>
      <w:keepLines/>
      <w:spacing w:before="360" w:after="80"/>
      <w:outlineLvl w:val="1"/>
    </w:pPr>
    <w:rPr>
      <w:b/>
      <w:sz w:val="36"/>
      <w:szCs w:val="36"/>
    </w:rPr>
  </w:style>
  <w:style w:type="paragraph" w:styleId="Ttulo3">
    <w:name w:val="heading 3"/>
    <w:basedOn w:val="Normal"/>
    <w:next w:val="Normal"/>
    <w:qFormat/>
    <w:pPr>
      <w:keepNext/>
      <w:spacing w:before="240" w:after="60"/>
      <w:outlineLvl w:val="2"/>
    </w:pPr>
    <w:rPr>
      <w:rFonts w:ascii="Calibri Light" w:hAnsi="Calibri Light"/>
      <w:b/>
      <w:bCs/>
      <w:sz w:val="26"/>
      <w:szCs w:val="26"/>
    </w:rPr>
  </w:style>
  <w:style w:type="paragraph" w:styleId="Ttulo4">
    <w:name w:val="heading 4"/>
    <w:basedOn w:val="Normal"/>
    <w:next w:val="Normal"/>
    <w:qFormat/>
    <w:pPr>
      <w:keepNext/>
      <w:keepLines/>
      <w:spacing w:before="240" w:after="40"/>
      <w:outlineLvl w:val="3"/>
    </w:pPr>
    <w:rPr>
      <w:b/>
    </w:rPr>
  </w:style>
  <w:style w:type="paragraph" w:styleId="Ttulo5">
    <w:name w:val="heading 5"/>
    <w:basedOn w:val="Normal"/>
    <w:next w:val="Normal"/>
    <w:qFormat/>
    <w:pPr>
      <w:keepNext/>
      <w:keepLines/>
      <w:spacing w:before="220" w:after="40"/>
      <w:outlineLvl w:val="4"/>
    </w:pPr>
    <w:rPr>
      <w:b/>
      <w:sz w:val="22"/>
      <w:szCs w:val="22"/>
    </w:rPr>
  </w:style>
  <w:style w:type="paragraph" w:styleId="Ttulo6">
    <w:name w:val="heading 6"/>
    <w:basedOn w:val="Normal"/>
    <w:next w:val="Normal"/>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CabealhoChar">
    <w:name w:val="Cabeçalho Char"/>
    <w:uiPriority w:val="99"/>
    <w:qFormat/>
    <w:rPr>
      <w:w w:val="100"/>
      <w:position w:val="0"/>
      <w:sz w:val="24"/>
      <w:szCs w:val="24"/>
      <w:effect w:val="none"/>
      <w:vertAlign w:val="baseline"/>
      <w:em w:val="none"/>
    </w:rPr>
  </w:style>
  <w:style w:type="character" w:customStyle="1" w:styleId="RodapChar">
    <w:name w:val="Rodapé Char"/>
    <w:qFormat/>
    <w:rPr>
      <w:w w:val="100"/>
      <w:position w:val="0"/>
      <w:sz w:val="24"/>
      <w:szCs w:val="24"/>
      <w:effect w:val="none"/>
      <w:vertAlign w:val="baseline"/>
      <w:em w:val="none"/>
    </w:rPr>
  </w:style>
  <w:style w:type="character" w:customStyle="1" w:styleId="TextodebaloChar">
    <w:name w:val="Texto de balão Char"/>
    <w:qFormat/>
    <w:rPr>
      <w:rFonts w:ascii="Segoe UI" w:hAnsi="Segoe UI" w:cs="Segoe UI"/>
      <w:w w:val="100"/>
      <w:position w:val="0"/>
      <w:sz w:val="18"/>
      <w:szCs w:val="18"/>
      <w:effect w:val="none"/>
      <w:vertAlign w:val="baseline"/>
      <w:em w:val="none"/>
    </w:rPr>
  </w:style>
  <w:style w:type="character" w:customStyle="1" w:styleId="Ttulo3Char">
    <w:name w:val="Título 3 Char"/>
    <w:qFormat/>
    <w:rPr>
      <w:rFonts w:ascii="Calibri Light" w:eastAsia="Times New Roman" w:hAnsi="Calibri Light" w:cs="Times New Roman"/>
      <w:b/>
      <w:bCs/>
      <w:w w:val="100"/>
      <w:position w:val="0"/>
      <w:sz w:val="26"/>
      <w:szCs w:val="26"/>
      <w:effect w:val="none"/>
      <w:vertAlign w:val="baseline"/>
      <w:em w:val="none"/>
    </w:rPr>
  </w:style>
  <w:style w:type="character" w:customStyle="1" w:styleId="Recuodecorpodetexto3Char">
    <w:name w:val="Recuo de corpo de texto 3 Char"/>
    <w:qFormat/>
    <w:rPr>
      <w:w w:val="100"/>
      <w:position w:val="0"/>
      <w:sz w:val="16"/>
      <w:szCs w:val="16"/>
      <w:effect w:val="none"/>
      <w:vertAlign w:val="baseline"/>
      <w:em w:val="none"/>
    </w:rPr>
  </w:style>
  <w:style w:type="character" w:customStyle="1" w:styleId="TextodenotaderodapChar">
    <w:name w:val="Texto de nota de rodapé Char"/>
    <w:basedOn w:val="Fontepargpadro"/>
    <w:link w:val="Textodenotaderodap"/>
    <w:uiPriority w:val="99"/>
    <w:semiHidden/>
    <w:qFormat/>
    <w:rsid w:val="00663379"/>
    <w:rPr>
      <w:sz w:val="20"/>
      <w:szCs w:val="20"/>
      <w:vertAlign w:val="subscript"/>
    </w:rPr>
  </w:style>
  <w:style w:type="character" w:customStyle="1" w:styleId="Caracteresdenotaderodap">
    <w:name w:val="Caracteres de nota de rodapé"/>
    <w:uiPriority w:val="99"/>
    <w:semiHidden/>
    <w:unhideWhenUsed/>
    <w:qFormat/>
    <w:rsid w:val="00663379"/>
    <w:rPr>
      <w:vertAlign w:val="superscript"/>
    </w:rPr>
  </w:style>
  <w:style w:type="character" w:styleId="Refdenotaderodap">
    <w:name w:val="footnote reference"/>
    <w:rPr>
      <w:vertAlign w:val="superscript"/>
    </w:rPr>
  </w:style>
  <w:style w:type="character" w:styleId="Hyperlink">
    <w:name w:val="Hyperlink"/>
    <w:basedOn w:val="Fontepargpadro"/>
    <w:uiPriority w:val="99"/>
    <w:unhideWhenUsed/>
    <w:rsid w:val="009A22EE"/>
    <w:rPr>
      <w:color w:val="0000FF" w:themeColor="hyperlink"/>
      <w:u w:val="single"/>
    </w:rPr>
  </w:style>
  <w:style w:type="character" w:customStyle="1" w:styleId="MenoPendente1">
    <w:name w:val="Menção Pendente1"/>
    <w:basedOn w:val="Fontepargpadro"/>
    <w:uiPriority w:val="99"/>
    <w:semiHidden/>
    <w:unhideWhenUsed/>
    <w:qFormat/>
    <w:rsid w:val="00645EC7"/>
    <w:rPr>
      <w:color w:val="605E5C"/>
      <w:shd w:val="clear" w:color="auto" w:fill="E1DFDD"/>
    </w:rPr>
  </w:style>
  <w:style w:type="character" w:styleId="Forte">
    <w:name w:val="Strong"/>
    <w:basedOn w:val="Fontepargpadro"/>
    <w:uiPriority w:val="22"/>
    <w:qFormat/>
    <w:rsid w:val="00143DC1"/>
    <w:rPr>
      <w:b/>
      <w:bCs/>
    </w:rPr>
  </w:style>
  <w:style w:type="character" w:customStyle="1" w:styleId="MenoPendente2">
    <w:name w:val="Menção Pendente2"/>
    <w:basedOn w:val="Fontepargpadro"/>
    <w:uiPriority w:val="99"/>
    <w:semiHidden/>
    <w:unhideWhenUsed/>
    <w:qFormat/>
    <w:rsid w:val="006E688C"/>
    <w:rPr>
      <w:color w:val="605E5C"/>
      <w:shd w:val="clear" w:color="auto" w:fill="E1DFDD"/>
    </w:rPr>
  </w:style>
  <w:style w:type="character" w:customStyle="1" w:styleId="Marcadores">
    <w:name w:val="Marcadores"/>
    <w:qFormat/>
    <w:rPr>
      <w:rFonts w:ascii="OpenSymbol" w:eastAsia="OpenSymbol" w:hAnsi="OpenSymbol" w:cs="OpenSymbol"/>
    </w:rPr>
  </w:style>
  <w:style w:type="character" w:customStyle="1" w:styleId="TextodenotadefimChar">
    <w:name w:val="Texto de nota de fim Char"/>
    <w:basedOn w:val="Fontepargpadro"/>
    <w:link w:val="Textodenotadefim"/>
    <w:uiPriority w:val="99"/>
    <w:semiHidden/>
    <w:qFormat/>
    <w:rsid w:val="002D059C"/>
    <w:rPr>
      <w:sz w:val="20"/>
      <w:szCs w:val="20"/>
    </w:rPr>
  </w:style>
  <w:style w:type="character" w:customStyle="1" w:styleId="Caracteresdenotadefim">
    <w:name w:val="Caracteres de nota de fim"/>
    <w:uiPriority w:val="99"/>
    <w:semiHidden/>
    <w:unhideWhenUsed/>
    <w:qFormat/>
    <w:rsid w:val="002D059C"/>
    <w:rPr>
      <w:vertAlign w:val="superscript"/>
    </w:rPr>
  </w:style>
  <w:style w:type="character" w:styleId="Refdenotadefim">
    <w:name w:val="endnote reference"/>
    <w:rPr>
      <w:vertAlign w:val="superscript"/>
    </w:rPr>
  </w:style>
  <w:style w:type="character" w:styleId="nfase">
    <w:name w:val="Emphasis"/>
    <w:basedOn w:val="Fontepargpadro"/>
    <w:uiPriority w:val="20"/>
    <w:qFormat/>
    <w:rsid w:val="002D059C"/>
    <w:rPr>
      <w:i/>
      <w:iCs/>
    </w:rPr>
  </w:style>
  <w:style w:type="paragraph" w:styleId="Ttulo">
    <w:name w:val="Title"/>
    <w:basedOn w:val="Normal"/>
    <w:next w:val="Corpodetexto"/>
    <w:qFormat/>
    <w:pPr>
      <w:keepNext/>
      <w:keepLines/>
      <w:spacing w:before="480" w:after="120"/>
    </w:pPr>
    <w:rPr>
      <w:b/>
      <w:sz w:val="72"/>
      <w:szCs w:val="72"/>
    </w:rPr>
  </w:style>
  <w:style w:type="paragraph" w:styleId="Corpodetexto">
    <w:name w:val="Body Text"/>
    <w:basedOn w:val="Normal"/>
    <w:pPr>
      <w:spacing w:after="140" w:line="276" w:lineRule="auto"/>
    </w:pPr>
  </w:style>
  <w:style w:type="paragraph" w:styleId="Lista">
    <w:name w:val="List"/>
    <w:basedOn w:val="Corpodetexto"/>
    <w:rPr>
      <w:rFonts w:cs="Arial"/>
    </w:rPr>
  </w:style>
  <w:style w:type="paragraph" w:styleId="Legenda">
    <w:name w:val="caption"/>
    <w:basedOn w:val="Normal"/>
    <w:qFormat/>
    <w:pPr>
      <w:suppressLineNumbers/>
      <w:spacing w:before="120" w:after="120"/>
    </w:pPr>
    <w:rPr>
      <w:rFonts w:cs="Arial"/>
      <w:i/>
      <w:iCs/>
    </w:rPr>
  </w:style>
  <w:style w:type="paragraph" w:customStyle="1" w:styleId="ndice">
    <w:name w:val="Índice"/>
    <w:basedOn w:val="Normal"/>
    <w:qFormat/>
    <w:pPr>
      <w:suppressLineNumbers/>
    </w:pPr>
    <w:rPr>
      <w:rFonts w:cs="Arial"/>
    </w:rPr>
  </w:style>
  <w:style w:type="paragraph" w:customStyle="1" w:styleId="caption1">
    <w:name w:val="caption1"/>
    <w:basedOn w:val="Normal"/>
    <w:qFormat/>
    <w:pPr>
      <w:suppressLineNumbers/>
      <w:spacing w:before="120" w:after="120"/>
    </w:pPr>
    <w:rPr>
      <w:rFonts w:cs="Arial"/>
      <w:i/>
      <w:iCs/>
    </w:rPr>
  </w:style>
  <w:style w:type="paragraph" w:customStyle="1" w:styleId="caption11">
    <w:name w:val="caption11"/>
    <w:basedOn w:val="Normal"/>
    <w:qFormat/>
    <w:pPr>
      <w:suppressLineNumbers/>
      <w:spacing w:before="120" w:after="120"/>
    </w:pPr>
    <w:rPr>
      <w:rFonts w:cs="Arial"/>
      <w:i/>
      <w:iCs/>
    </w:rPr>
  </w:style>
  <w:style w:type="paragraph" w:customStyle="1" w:styleId="caption111">
    <w:name w:val="caption111"/>
    <w:basedOn w:val="Normal"/>
    <w:qFormat/>
    <w:pPr>
      <w:suppressLineNumbers/>
      <w:spacing w:before="120" w:after="120"/>
    </w:pPr>
    <w:rPr>
      <w:rFonts w:cs="Arial"/>
      <w:i/>
      <w:iCs/>
    </w:rPr>
  </w:style>
  <w:style w:type="paragraph" w:styleId="Recuodecorpodetexto">
    <w:name w:val="Body Text Indent"/>
    <w:basedOn w:val="Normal"/>
    <w:pPr>
      <w:ind w:left="851" w:firstLine="3118"/>
      <w:jc w:val="both"/>
    </w:pPr>
    <w:rPr>
      <w:sz w:val="28"/>
      <w:szCs w:val="20"/>
    </w:rPr>
  </w:style>
  <w:style w:type="paragraph" w:styleId="Recuodecorpodetexto2">
    <w:name w:val="Body Text Indent 2"/>
    <w:basedOn w:val="Normal"/>
    <w:qFormat/>
    <w:pPr>
      <w:ind w:left="1080" w:firstLine="2889"/>
      <w:jc w:val="both"/>
    </w:pPr>
    <w:rPr>
      <w:bCs/>
      <w:sz w:val="25"/>
      <w:szCs w:val="28"/>
    </w:rPr>
  </w:style>
  <w:style w:type="paragraph" w:customStyle="1" w:styleId="CabealhoeRodap">
    <w:name w:val="Cabeçalho e Rodapé"/>
    <w:basedOn w:val="Normal"/>
    <w:qFormat/>
  </w:style>
  <w:style w:type="paragraph" w:styleId="Cabealho">
    <w:name w:val="header"/>
    <w:basedOn w:val="Normal"/>
    <w:uiPriority w:val="99"/>
    <w:qFormat/>
    <w:pPr>
      <w:tabs>
        <w:tab w:val="center" w:pos="4252"/>
        <w:tab w:val="right" w:pos="8504"/>
      </w:tabs>
    </w:pPr>
  </w:style>
  <w:style w:type="paragraph" w:styleId="Rodap">
    <w:name w:val="footer"/>
    <w:basedOn w:val="Normal"/>
    <w:qFormat/>
    <w:pPr>
      <w:tabs>
        <w:tab w:val="center" w:pos="4252"/>
        <w:tab w:val="right" w:pos="8504"/>
      </w:tabs>
    </w:pPr>
  </w:style>
  <w:style w:type="paragraph" w:styleId="Textodebalo">
    <w:name w:val="Balloon Text"/>
    <w:basedOn w:val="Normal"/>
    <w:qFormat/>
    <w:rPr>
      <w:rFonts w:ascii="Segoe UI" w:hAnsi="Segoe UI"/>
      <w:sz w:val="18"/>
      <w:szCs w:val="18"/>
    </w:rPr>
  </w:style>
  <w:style w:type="paragraph" w:styleId="Recuodecorpodetexto3">
    <w:name w:val="Body Text Indent 3"/>
    <w:basedOn w:val="Normal"/>
    <w:qFormat/>
    <w:pPr>
      <w:spacing w:after="120"/>
      <w:ind w:left="283"/>
    </w:pPr>
    <w:rPr>
      <w:sz w:val="16"/>
      <w:szCs w:val="16"/>
    </w:rPr>
  </w:style>
  <w:style w:type="paragraph" w:customStyle="1" w:styleId="Default">
    <w:name w:val="Default"/>
    <w:qFormat/>
    <w:pPr>
      <w:spacing w:line="1" w:lineRule="atLeast"/>
      <w:ind w:left="-1" w:hanging="1"/>
      <w:textAlignment w:val="top"/>
      <w:outlineLvl w:val="0"/>
    </w:pPr>
    <w:rPr>
      <w:rFonts w:ascii="Nyala" w:eastAsia="Calibri" w:hAnsi="Nyala" w:cs="Nyala"/>
      <w:color w:val="000000"/>
      <w:position w:val="-1"/>
      <w:lang w:eastAsia="en-US"/>
    </w:rPr>
  </w:style>
  <w:style w:type="paragraph" w:styleId="Subttulo">
    <w:name w:val="Subtitle"/>
    <w:basedOn w:val="Normal"/>
    <w:next w:val="Normal"/>
    <w:qFormat/>
    <w:pPr>
      <w:keepNext/>
      <w:keepLines/>
      <w:spacing w:before="360" w:after="80"/>
    </w:pPr>
    <w:rPr>
      <w:rFonts w:ascii="Georgia" w:eastAsia="Georgia" w:hAnsi="Georgia" w:cs="Georgia"/>
      <w:i/>
      <w:color w:val="666666"/>
      <w:sz w:val="48"/>
      <w:szCs w:val="48"/>
    </w:rPr>
  </w:style>
  <w:style w:type="paragraph" w:styleId="PargrafodaLista">
    <w:name w:val="List Paragraph"/>
    <w:basedOn w:val="Normal"/>
    <w:uiPriority w:val="34"/>
    <w:qFormat/>
    <w:rsid w:val="008C672B"/>
    <w:pPr>
      <w:ind w:left="720"/>
      <w:contextualSpacing/>
    </w:pPr>
  </w:style>
  <w:style w:type="paragraph" w:styleId="Textodenotaderodap">
    <w:name w:val="footnote text"/>
    <w:basedOn w:val="Normal"/>
    <w:link w:val="TextodenotaderodapChar"/>
    <w:uiPriority w:val="99"/>
    <w:semiHidden/>
    <w:unhideWhenUsed/>
    <w:rsid w:val="00663379"/>
    <w:rPr>
      <w:sz w:val="20"/>
      <w:szCs w:val="20"/>
    </w:rPr>
  </w:style>
  <w:style w:type="paragraph" w:customStyle="1" w:styleId="LO-Normal">
    <w:name w:val="LO-Normal"/>
    <w:qFormat/>
    <w:rsid w:val="00094C56"/>
    <w:pPr>
      <w:widowControl w:val="0"/>
      <w:textAlignment w:val="baseline"/>
    </w:pPr>
    <w:rPr>
      <w:rFonts w:eastAsia="SimSun" w:cs="Tahoma"/>
      <w:kern w:val="2"/>
      <w:lang w:eastAsia="hi-IN" w:bidi="hi-IN"/>
    </w:rPr>
  </w:style>
  <w:style w:type="paragraph" w:customStyle="1" w:styleId="TableParagraph">
    <w:name w:val="Table Paragraph"/>
    <w:basedOn w:val="Normal"/>
    <w:uiPriority w:val="1"/>
    <w:qFormat/>
    <w:rsid w:val="000920F6"/>
    <w:pPr>
      <w:widowControl w:val="0"/>
    </w:pPr>
    <w:rPr>
      <w:sz w:val="22"/>
      <w:szCs w:val="22"/>
      <w:lang w:val="pt-PT" w:eastAsia="en-US"/>
    </w:rPr>
  </w:style>
  <w:style w:type="paragraph" w:customStyle="1" w:styleId="Contedodoquadro">
    <w:name w:val="Conteúdo do quadro"/>
    <w:basedOn w:val="Normal"/>
    <w:qFormat/>
  </w:style>
  <w:style w:type="paragraph" w:customStyle="1" w:styleId="Contedodatabela">
    <w:name w:val="Conteúdo da tabela"/>
    <w:basedOn w:val="Normal"/>
    <w:qFormat/>
    <w:pPr>
      <w:widowControl w:val="0"/>
      <w:suppressLineNumbers/>
    </w:pPr>
  </w:style>
  <w:style w:type="paragraph" w:customStyle="1" w:styleId="Ttulodetabela">
    <w:name w:val="Título de tabela"/>
    <w:basedOn w:val="Contedodatabela"/>
    <w:qFormat/>
    <w:pPr>
      <w:jc w:val="center"/>
    </w:pPr>
    <w:rPr>
      <w:b/>
      <w:bCs/>
    </w:rPr>
  </w:style>
  <w:style w:type="paragraph" w:styleId="NormalWeb">
    <w:name w:val="Normal (Web)"/>
    <w:basedOn w:val="Normal"/>
    <w:uiPriority w:val="99"/>
    <w:unhideWhenUsed/>
    <w:qFormat/>
    <w:rsid w:val="00143DC1"/>
    <w:pPr>
      <w:spacing w:beforeAutospacing="1" w:afterAutospacing="1"/>
    </w:pPr>
  </w:style>
  <w:style w:type="paragraph" w:customStyle="1" w:styleId="Blocodecitao">
    <w:name w:val="Bloco de citação"/>
    <w:basedOn w:val="Normal"/>
    <w:qFormat/>
    <w:pPr>
      <w:spacing w:after="283"/>
      <w:ind w:left="567" w:right="567"/>
    </w:pPr>
  </w:style>
  <w:style w:type="paragraph" w:styleId="Textodenotadefim">
    <w:name w:val="endnote text"/>
    <w:basedOn w:val="Normal"/>
    <w:link w:val="TextodenotadefimChar"/>
    <w:uiPriority w:val="99"/>
    <w:semiHidden/>
    <w:unhideWhenUsed/>
    <w:rsid w:val="002D059C"/>
    <w:rPr>
      <w:sz w:val="20"/>
      <w:szCs w:val="20"/>
    </w:rPr>
  </w:style>
  <w:style w:type="table" w:customStyle="1" w:styleId="TableNormal">
    <w:name w:val="Table Normal"/>
    <w:tblPr>
      <w:tblCellMar>
        <w:top w:w="0" w:type="dxa"/>
        <w:left w:w="0" w:type="dxa"/>
        <w:bottom w:w="0" w:type="dxa"/>
        <w:right w:w="0" w:type="dxa"/>
      </w:tblCellMar>
    </w:tblPr>
  </w:style>
  <w:style w:type="table" w:customStyle="1" w:styleId="TableNormal1">
    <w:name w:val="Table Normal1"/>
    <w:tblPr>
      <w:tblCellMar>
        <w:top w:w="0" w:type="dxa"/>
        <w:left w:w="0" w:type="dxa"/>
        <w:bottom w:w="0" w:type="dxa"/>
        <w:right w:w="0" w:type="dxa"/>
      </w:tblCellMar>
    </w:tblPr>
  </w:style>
  <w:style w:type="table" w:styleId="Tabelacomgrade">
    <w:name w:val="Table Grid"/>
    <w:basedOn w:val="Tabelanormal"/>
    <w:uiPriority w:val="39"/>
    <w:rsid w:val="00704D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uiPriority w:val="2"/>
    <w:semiHidden/>
    <w:unhideWhenUsed/>
    <w:qFormat/>
    <w:rsid w:val="00F27BF0"/>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table" w:customStyle="1" w:styleId="Tabelacomgrade1">
    <w:name w:val="Tabela com grade1"/>
    <w:basedOn w:val="Tabelanormal"/>
    <w:uiPriority w:val="39"/>
    <w:rsid w:val="00AF6594"/>
    <w:rPr>
      <w:rFonts w:asciiTheme="minorHAnsi" w:hAnsi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992090">
      <w:bodyDiv w:val="1"/>
      <w:marLeft w:val="0"/>
      <w:marRight w:val="0"/>
      <w:marTop w:val="0"/>
      <w:marBottom w:val="0"/>
      <w:divBdr>
        <w:top w:val="none" w:sz="0" w:space="0" w:color="auto"/>
        <w:left w:val="none" w:sz="0" w:space="0" w:color="auto"/>
        <w:bottom w:val="none" w:sz="0" w:space="0" w:color="auto"/>
        <w:right w:val="none" w:sz="0" w:space="0" w:color="auto"/>
      </w:divBdr>
    </w:div>
    <w:div w:id="404571038">
      <w:bodyDiv w:val="1"/>
      <w:marLeft w:val="0"/>
      <w:marRight w:val="0"/>
      <w:marTop w:val="0"/>
      <w:marBottom w:val="0"/>
      <w:divBdr>
        <w:top w:val="none" w:sz="0" w:space="0" w:color="auto"/>
        <w:left w:val="none" w:sz="0" w:space="0" w:color="auto"/>
        <w:bottom w:val="none" w:sz="0" w:space="0" w:color="auto"/>
        <w:right w:val="none" w:sz="0" w:space="0" w:color="auto"/>
      </w:divBdr>
    </w:div>
    <w:div w:id="850486764">
      <w:bodyDiv w:val="1"/>
      <w:marLeft w:val="0"/>
      <w:marRight w:val="0"/>
      <w:marTop w:val="0"/>
      <w:marBottom w:val="0"/>
      <w:divBdr>
        <w:top w:val="none" w:sz="0" w:space="0" w:color="auto"/>
        <w:left w:val="none" w:sz="0" w:space="0" w:color="auto"/>
        <w:bottom w:val="none" w:sz="0" w:space="0" w:color="auto"/>
        <w:right w:val="none" w:sz="0" w:space="0" w:color="auto"/>
      </w:divBdr>
      <w:divsChild>
        <w:div w:id="2116320693">
          <w:marLeft w:val="0"/>
          <w:marRight w:val="0"/>
          <w:marTop w:val="0"/>
          <w:marBottom w:val="0"/>
          <w:divBdr>
            <w:top w:val="none" w:sz="0" w:space="0" w:color="auto"/>
            <w:left w:val="none" w:sz="0" w:space="0" w:color="auto"/>
            <w:bottom w:val="none" w:sz="0" w:space="0" w:color="auto"/>
            <w:right w:val="none" w:sz="0" w:space="0" w:color="auto"/>
          </w:divBdr>
        </w:div>
        <w:div w:id="1477531901">
          <w:marLeft w:val="0"/>
          <w:marRight w:val="0"/>
          <w:marTop w:val="0"/>
          <w:marBottom w:val="0"/>
          <w:divBdr>
            <w:top w:val="none" w:sz="0" w:space="0" w:color="auto"/>
            <w:left w:val="none" w:sz="0" w:space="0" w:color="auto"/>
            <w:bottom w:val="none" w:sz="0" w:space="0" w:color="auto"/>
            <w:right w:val="none" w:sz="0" w:space="0" w:color="auto"/>
          </w:divBdr>
        </w:div>
        <w:div w:id="1821194084">
          <w:marLeft w:val="0"/>
          <w:marRight w:val="0"/>
          <w:marTop w:val="0"/>
          <w:marBottom w:val="0"/>
          <w:divBdr>
            <w:top w:val="none" w:sz="0" w:space="0" w:color="auto"/>
            <w:left w:val="none" w:sz="0" w:space="0" w:color="auto"/>
            <w:bottom w:val="none" w:sz="0" w:space="0" w:color="auto"/>
            <w:right w:val="none" w:sz="0" w:space="0" w:color="auto"/>
          </w:divBdr>
        </w:div>
        <w:div w:id="1777020437">
          <w:marLeft w:val="0"/>
          <w:marRight w:val="0"/>
          <w:marTop w:val="0"/>
          <w:marBottom w:val="0"/>
          <w:divBdr>
            <w:top w:val="none" w:sz="0" w:space="0" w:color="auto"/>
            <w:left w:val="none" w:sz="0" w:space="0" w:color="auto"/>
            <w:bottom w:val="none" w:sz="0" w:space="0" w:color="auto"/>
            <w:right w:val="none" w:sz="0" w:space="0" w:color="auto"/>
          </w:divBdr>
        </w:div>
        <w:div w:id="238053094">
          <w:marLeft w:val="0"/>
          <w:marRight w:val="0"/>
          <w:marTop w:val="0"/>
          <w:marBottom w:val="0"/>
          <w:divBdr>
            <w:top w:val="none" w:sz="0" w:space="0" w:color="auto"/>
            <w:left w:val="none" w:sz="0" w:space="0" w:color="auto"/>
            <w:bottom w:val="none" w:sz="0" w:space="0" w:color="auto"/>
            <w:right w:val="none" w:sz="0" w:space="0" w:color="auto"/>
          </w:divBdr>
        </w:div>
        <w:div w:id="1897929371">
          <w:marLeft w:val="0"/>
          <w:marRight w:val="0"/>
          <w:marTop w:val="0"/>
          <w:marBottom w:val="0"/>
          <w:divBdr>
            <w:top w:val="none" w:sz="0" w:space="0" w:color="auto"/>
            <w:left w:val="none" w:sz="0" w:space="0" w:color="auto"/>
            <w:bottom w:val="none" w:sz="0" w:space="0" w:color="auto"/>
            <w:right w:val="none" w:sz="0" w:space="0" w:color="auto"/>
          </w:divBdr>
        </w:div>
        <w:div w:id="620840604">
          <w:marLeft w:val="0"/>
          <w:marRight w:val="0"/>
          <w:marTop w:val="0"/>
          <w:marBottom w:val="0"/>
          <w:divBdr>
            <w:top w:val="none" w:sz="0" w:space="0" w:color="auto"/>
            <w:left w:val="none" w:sz="0" w:space="0" w:color="auto"/>
            <w:bottom w:val="none" w:sz="0" w:space="0" w:color="auto"/>
            <w:right w:val="none" w:sz="0" w:space="0" w:color="auto"/>
          </w:divBdr>
        </w:div>
      </w:divsChild>
    </w:div>
    <w:div w:id="13992842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5.png"/><Relationship Id="rId3" Type="http://schemas.openxmlformats.org/officeDocument/2006/relationships/numbering" Target="numbering.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majorFont>
      <a:minorFont>
        <a:latin typeface="Cambria"/>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tint val="100000"/>
                <a:shade val="100000"/>
              </a:schemeClr>
            </a:gs>
            <a:gs pos="100000">
              <a:schemeClr val="phClr">
                <a:tint val="50000"/>
                <a:shade val="100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1">
  <go:docsCustomData roundtripDataSignature="AMtx7mhntcHSairM9QTtieFN58MAzFcMjw==">AMUW2mVPyfKu3KjpVqnlyxPlD3Xm43oYp56W6M3ymJ2HnoCJC9z84tNoTonBy/KwhAJFo55cON+xUxNW4VXnulePCDBUQDAcaOW98AGpIwCqz9YimtNyhxg=</go:docsCustomData>
</go:gDocsCustomXmlDataStorage>
</file>

<file path=customXml/itemProps1.xml><?xml version="1.0" encoding="utf-8"?>
<ds:datastoreItem xmlns:ds="http://schemas.openxmlformats.org/officeDocument/2006/customXml" ds:itemID="{2548EBE0-9BB8-4AE9-8A15-5ECBD43A3E17}">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1</Pages>
  <Words>13376</Words>
  <Characters>72236</Characters>
  <Application>Microsoft Office Word</Application>
  <DocSecurity>0</DocSecurity>
  <Lines>601</Lines>
  <Paragraphs>170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85442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8</cp:revision>
  <cp:lastPrinted>2025-11-18T16:23:00Z</cp:lastPrinted>
  <dcterms:created xsi:type="dcterms:W3CDTF">2025-12-10T20:12:00Z</dcterms:created>
  <dcterms:modified xsi:type="dcterms:W3CDTF">2025-12-16T14:46:00Z</dcterms:modified>
  <dc:language>pt-BR</dc:language>
</cp:coreProperties>
</file>